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1CE3D" w14:textId="77777777" w:rsidR="00E22577" w:rsidRDefault="00E22577" w:rsidP="00BB44CB">
      <w:pPr>
        <w:spacing w:after="0" w:line="240" w:lineRule="auto"/>
        <w:rPr>
          <w:b/>
          <w:sz w:val="28"/>
        </w:rPr>
      </w:pPr>
    </w:p>
    <w:p w14:paraId="15D1D833" w14:textId="77777777" w:rsidR="003A7B70" w:rsidRPr="007805B2" w:rsidRDefault="00BB44CB" w:rsidP="00E22577">
      <w:pPr>
        <w:spacing w:after="0" w:line="240" w:lineRule="auto"/>
        <w:jc w:val="center"/>
        <w:rPr>
          <w:b/>
        </w:rPr>
      </w:pPr>
      <w:r w:rsidRPr="007805B2">
        <w:rPr>
          <w:b/>
        </w:rPr>
        <w:t>University Policymaking Process</w:t>
      </w:r>
      <w:r w:rsidR="003A7B70" w:rsidRPr="007805B2">
        <w:rPr>
          <w:b/>
        </w:rPr>
        <w:t xml:space="preserve"> Checklist</w:t>
      </w:r>
      <w:r w:rsidR="00681AA4" w:rsidRPr="007805B2">
        <w:rPr>
          <w:b/>
        </w:rPr>
        <w:t xml:space="preserve"> – (Must Accompany all Policy Drafts)</w:t>
      </w:r>
    </w:p>
    <w:tbl>
      <w:tblPr>
        <w:tblStyle w:val="TableGrid"/>
        <w:tblW w:w="11102" w:type="dxa"/>
        <w:tblLook w:val="04A0" w:firstRow="1" w:lastRow="0" w:firstColumn="1" w:lastColumn="0" w:noHBand="0" w:noVBand="1"/>
      </w:tblPr>
      <w:tblGrid>
        <w:gridCol w:w="10469"/>
        <w:gridCol w:w="239"/>
        <w:gridCol w:w="394"/>
      </w:tblGrid>
      <w:tr w:rsidR="003A7B70" w:rsidRPr="0048226B" w14:paraId="501D7F5C" w14:textId="77777777" w:rsidTr="001D6F8A">
        <w:trPr>
          <w:trHeight w:val="443"/>
        </w:trPr>
        <w:tc>
          <w:tcPr>
            <w:tcW w:w="10469" w:type="dxa"/>
            <w:shd w:val="clear" w:color="auto" w:fill="000000" w:themeFill="text1"/>
            <w:vAlign w:val="center"/>
          </w:tcPr>
          <w:p w14:paraId="2E5FCE6E" w14:textId="17602E52" w:rsidR="003A7B70" w:rsidRPr="0048226B" w:rsidRDefault="00BB44CB" w:rsidP="001D6F8A">
            <w:pPr>
              <w:rPr>
                <w:b/>
                <w:i/>
                <w:sz w:val="24"/>
                <w:szCs w:val="24"/>
              </w:rPr>
            </w:pPr>
            <w:r w:rsidRPr="0048226B">
              <w:rPr>
                <w:b/>
                <w:i/>
                <w:sz w:val="24"/>
                <w:szCs w:val="24"/>
              </w:rPr>
              <w:t>Required Action Items</w:t>
            </w:r>
            <w:r w:rsidR="00F125A3">
              <w:rPr>
                <w:b/>
                <w:i/>
                <w:sz w:val="24"/>
                <w:szCs w:val="24"/>
              </w:rPr>
              <w:t xml:space="preserve">                      </w:t>
            </w:r>
          </w:p>
        </w:tc>
        <w:tc>
          <w:tcPr>
            <w:tcW w:w="239" w:type="dxa"/>
            <w:shd w:val="clear" w:color="auto" w:fill="000000" w:themeFill="text1"/>
            <w:vAlign w:val="center"/>
          </w:tcPr>
          <w:p w14:paraId="2C7F2AC1" w14:textId="77777777" w:rsidR="003A7B70" w:rsidRPr="0048226B" w:rsidRDefault="003A7B70" w:rsidP="00E22577">
            <w:pPr>
              <w:rPr>
                <w:b/>
                <w:sz w:val="24"/>
                <w:szCs w:val="24"/>
              </w:rPr>
            </w:pPr>
          </w:p>
        </w:tc>
        <w:tc>
          <w:tcPr>
            <w:tcW w:w="394" w:type="dxa"/>
            <w:shd w:val="clear" w:color="auto" w:fill="000000" w:themeFill="text1"/>
            <w:vAlign w:val="center"/>
          </w:tcPr>
          <w:p w14:paraId="2597EAF5" w14:textId="77777777" w:rsidR="003A7B70" w:rsidRPr="0048226B" w:rsidRDefault="003A7B70" w:rsidP="00E22577">
            <w:pPr>
              <w:rPr>
                <w:b/>
                <w:sz w:val="24"/>
                <w:szCs w:val="24"/>
              </w:rPr>
            </w:pPr>
          </w:p>
        </w:tc>
      </w:tr>
      <w:tr w:rsidR="003A7B70" w:rsidRPr="0048226B" w14:paraId="5A1AC4E5" w14:textId="77777777" w:rsidTr="0048226B">
        <w:trPr>
          <w:trHeight w:val="383"/>
        </w:trPr>
        <w:tc>
          <w:tcPr>
            <w:tcW w:w="11102" w:type="dxa"/>
            <w:gridSpan w:val="3"/>
            <w:vAlign w:val="center"/>
          </w:tcPr>
          <w:p w14:paraId="16ABDBC5" w14:textId="3BD7BA25" w:rsidR="003A7B70" w:rsidRPr="006D7258" w:rsidRDefault="003A7B70" w:rsidP="0048226B">
            <w:pPr>
              <w:rPr>
                <w:b/>
              </w:rPr>
            </w:pPr>
            <w:r w:rsidRPr="006D7258">
              <w:rPr>
                <w:b/>
              </w:rPr>
              <w:t>Policy Initiation</w:t>
            </w:r>
            <w:r w:rsidR="0096502A" w:rsidRPr="006D7258">
              <w:rPr>
                <w:b/>
              </w:rPr>
              <w:t xml:space="preserve"> and/or Amendment </w:t>
            </w:r>
            <w:r w:rsidR="0066033E" w:rsidRPr="006D7258">
              <w:rPr>
                <w:b/>
              </w:rPr>
              <w:t xml:space="preserve">          </w:t>
            </w:r>
            <w:r w:rsidR="0048226B" w:rsidRPr="006D7258">
              <w:rPr>
                <w:b/>
              </w:rPr>
              <w:t xml:space="preserve">        </w:t>
            </w:r>
            <w:r w:rsidR="001D6F8A">
              <w:rPr>
                <w:b/>
              </w:rPr>
              <w:t xml:space="preserve">                            Policy Name: </w:t>
            </w:r>
            <w:r w:rsidR="0048226B" w:rsidRPr="006D7258">
              <w:rPr>
                <w:b/>
              </w:rPr>
              <w:t xml:space="preserve">                                                                                                                 </w:t>
            </w:r>
            <w:r w:rsidR="0066033E" w:rsidRPr="006D7258"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48226B" w:rsidRPr="006D7258">
              <w:rPr>
                <w:b/>
              </w:rPr>
              <w:t xml:space="preserve">                  </w:t>
            </w:r>
            <w:r w:rsidR="0066033E" w:rsidRPr="006D7258">
              <w:rPr>
                <w:b/>
              </w:rPr>
              <w:t xml:space="preserve">   </w:t>
            </w:r>
          </w:p>
        </w:tc>
      </w:tr>
      <w:tr w:rsidR="0048226B" w:rsidRPr="0048226B" w14:paraId="5F87934C" w14:textId="77777777" w:rsidTr="0048226B">
        <w:trPr>
          <w:trHeight w:val="383"/>
        </w:trPr>
        <w:tc>
          <w:tcPr>
            <w:tcW w:w="10469" w:type="dxa"/>
            <w:vAlign w:val="center"/>
          </w:tcPr>
          <w:p w14:paraId="50006519" w14:textId="77777777" w:rsidR="0048226B" w:rsidRPr="006D7258" w:rsidRDefault="0048226B" w:rsidP="00E22577">
            <w:pPr>
              <w:pStyle w:val="ListParagraph"/>
              <w:numPr>
                <w:ilvl w:val="0"/>
                <w:numId w:val="1"/>
              </w:numPr>
            </w:pPr>
            <w:r w:rsidRPr="006D7258">
              <w:t xml:space="preserve">Review </w:t>
            </w:r>
            <w:hyperlink r:id="rId8" w:history="1">
              <w:r w:rsidRPr="006D7258">
                <w:rPr>
                  <w:rStyle w:val="Hyperlink"/>
                </w:rPr>
                <w:t>BOV Policy #01 (2014)</w:t>
              </w:r>
            </w:hyperlink>
            <w:r w:rsidRPr="006D7258">
              <w:t xml:space="preserve"> - </w:t>
            </w:r>
            <w:r w:rsidRPr="006D7258">
              <w:rPr>
                <w:i/>
              </w:rPr>
              <w:t>Creating and Maintaining Policies</w:t>
            </w:r>
          </w:p>
        </w:tc>
        <w:tc>
          <w:tcPr>
            <w:tcW w:w="633" w:type="dxa"/>
            <w:gridSpan w:val="2"/>
            <w:vAlign w:val="center"/>
          </w:tcPr>
          <w:p w14:paraId="3A335D1A" w14:textId="77777777" w:rsidR="0048226B" w:rsidRPr="0048226B" w:rsidRDefault="0048226B" w:rsidP="00E22577">
            <w:pPr>
              <w:rPr>
                <w:sz w:val="24"/>
                <w:szCs w:val="24"/>
              </w:rPr>
            </w:pPr>
          </w:p>
        </w:tc>
      </w:tr>
      <w:tr w:rsidR="0048226B" w:rsidRPr="0048226B" w14:paraId="3B48FAD5" w14:textId="77777777" w:rsidTr="0048226B">
        <w:trPr>
          <w:trHeight w:val="383"/>
        </w:trPr>
        <w:tc>
          <w:tcPr>
            <w:tcW w:w="10469" w:type="dxa"/>
            <w:vAlign w:val="center"/>
          </w:tcPr>
          <w:p w14:paraId="6F2AB72E" w14:textId="1C7A85BE" w:rsidR="00F05CEB" w:rsidRPr="006D7258" w:rsidRDefault="0048226B" w:rsidP="00F05CEB">
            <w:pPr>
              <w:pStyle w:val="ListParagraph"/>
              <w:numPr>
                <w:ilvl w:val="0"/>
                <w:numId w:val="1"/>
              </w:numPr>
            </w:pPr>
            <w:r w:rsidRPr="006D7258">
              <w:t xml:space="preserve">Submit a </w:t>
            </w:r>
            <w:hyperlink r:id="rId9" w:history="1">
              <w:r w:rsidRPr="006D7258">
                <w:rPr>
                  <w:rStyle w:val="Hyperlink"/>
                  <w:b/>
                </w:rPr>
                <w:t>St</w:t>
              </w:r>
              <w:r w:rsidRPr="006D7258">
                <w:rPr>
                  <w:rStyle w:val="Hyperlink"/>
                  <w:b/>
                </w:rPr>
                <w:t>a</w:t>
              </w:r>
              <w:r w:rsidRPr="006D7258">
                <w:rPr>
                  <w:rStyle w:val="Hyperlink"/>
                  <w:b/>
                </w:rPr>
                <w:t>tement of Proposed Policy</w:t>
              </w:r>
            </w:hyperlink>
            <w:r w:rsidRPr="006D7258">
              <w:rPr>
                <w:b/>
              </w:rPr>
              <w:t xml:space="preserve"> </w:t>
            </w:r>
            <w:r w:rsidR="00F05CEB">
              <w:rPr>
                <w:b/>
              </w:rPr>
              <w:t xml:space="preserve"> </w:t>
            </w:r>
            <w:r w:rsidR="00F05CEB" w:rsidRPr="006D7258">
              <w:t>or</w:t>
            </w:r>
            <w:r w:rsidR="00F05CEB">
              <w:t xml:space="preserve"> </w:t>
            </w:r>
            <w:hyperlink r:id="rId10" w:history="1">
              <w:r w:rsidR="00F05CEB">
                <w:rPr>
                  <w:rStyle w:val="Hyperlink"/>
                  <w:b/>
                </w:rPr>
                <w:t>Statement of</w:t>
              </w:r>
              <w:r w:rsidRPr="006D7258">
                <w:rPr>
                  <w:rStyle w:val="Hyperlink"/>
                  <w:b/>
                </w:rPr>
                <w:t xml:space="preserve"> Proposed Policy Change</w:t>
              </w:r>
            </w:hyperlink>
            <w:r w:rsidRPr="006D7258">
              <w:t xml:space="preserve"> to</w:t>
            </w:r>
            <w:r w:rsidR="00F05CEB">
              <w:t xml:space="preserve"> the </w:t>
            </w:r>
            <w:r w:rsidR="00F05CEB" w:rsidRPr="006D7258">
              <w:t xml:space="preserve">Division of Operations &amp; Institutional Effectiveness at </w:t>
            </w:r>
            <w:hyperlink r:id="rId11" w:history="1">
              <w:r w:rsidR="00F05CEB" w:rsidRPr="003C3D35">
                <w:rPr>
                  <w:rStyle w:val="Hyperlink"/>
                </w:rPr>
                <w:t>policy@nsu.edu</w:t>
              </w:r>
            </w:hyperlink>
            <w:r w:rsidRPr="006D7258">
              <w:t xml:space="preserve">. The proposed policy </w:t>
            </w:r>
            <w:proofErr w:type="gramStart"/>
            <w:r w:rsidRPr="006D7258">
              <w:t>should be designated</w:t>
            </w:r>
            <w:proofErr w:type="gramEnd"/>
            <w:r w:rsidRPr="006D7258">
              <w:t xml:space="preserve"> as either BOV, Administrative, or Local </w:t>
            </w:r>
            <w:r w:rsidR="00F05CEB">
              <w:t>policy. These forms are located</w:t>
            </w:r>
            <w:r w:rsidRPr="006D7258">
              <w:t xml:space="preserve"> in the NSU Policy Library</w:t>
            </w:r>
            <w:r w:rsidR="00F05CEB">
              <w:t xml:space="preserve"> at </w:t>
            </w:r>
            <w:hyperlink r:id="rId12" w:history="1">
              <w:r w:rsidR="00F05CEB" w:rsidRPr="003C3D35">
                <w:rPr>
                  <w:rStyle w:val="Hyperlink"/>
                </w:rPr>
                <w:t>https://www.nsu.edu/policy-library</w:t>
              </w:r>
            </w:hyperlink>
          </w:p>
        </w:tc>
        <w:tc>
          <w:tcPr>
            <w:tcW w:w="633" w:type="dxa"/>
            <w:gridSpan w:val="2"/>
            <w:vAlign w:val="center"/>
          </w:tcPr>
          <w:p w14:paraId="54C2411E" w14:textId="77777777" w:rsidR="0048226B" w:rsidRPr="0048226B" w:rsidRDefault="0048226B" w:rsidP="00E22577">
            <w:pPr>
              <w:rPr>
                <w:sz w:val="24"/>
                <w:szCs w:val="24"/>
              </w:rPr>
            </w:pPr>
          </w:p>
        </w:tc>
      </w:tr>
      <w:tr w:rsidR="0048226B" w:rsidRPr="0048226B" w14:paraId="45A1FE28" w14:textId="77777777" w:rsidTr="0048226B">
        <w:trPr>
          <w:trHeight w:val="383"/>
        </w:trPr>
        <w:tc>
          <w:tcPr>
            <w:tcW w:w="10469" w:type="dxa"/>
            <w:vAlign w:val="center"/>
          </w:tcPr>
          <w:p w14:paraId="79CB9C89" w14:textId="011F6554" w:rsidR="0048226B" w:rsidRPr="006D7258" w:rsidRDefault="0048226B" w:rsidP="00F125A3">
            <w:pPr>
              <w:pStyle w:val="ListParagraph"/>
              <w:numPr>
                <w:ilvl w:val="0"/>
                <w:numId w:val="1"/>
              </w:numPr>
            </w:pPr>
            <w:r w:rsidRPr="006D7258">
              <w:t xml:space="preserve">The </w:t>
            </w:r>
            <w:r w:rsidR="00F125A3" w:rsidRPr="006D7258">
              <w:t xml:space="preserve">Division of Operations &amp; Institutional Effectiveness </w:t>
            </w:r>
            <w:r w:rsidRPr="006D7258">
              <w:t>will review and forward policy proposals to the responsible Division Vice President’s Office for review and policy development</w:t>
            </w:r>
          </w:p>
        </w:tc>
        <w:tc>
          <w:tcPr>
            <w:tcW w:w="633" w:type="dxa"/>
            <w:gridSpan w:val="2"/>
            <w:vAlign w:val="center"/>
          </w:tcPr>
          <w:p w14:paraId="134127D6" w14:textId="77777777" w:rsidR="0048226B" w:rsidRPr="0048226B" w:rsidRDefault="0048226B" w:rsidP="00E22577">
            <w:pPr>
              <w:rPr>
                <w:sz w:val="24"/>
                <w:szCs w:val="24"/>
              </w:rPr>
            </w:pPr>
          </w:p>
        </w:tc>
      </w:tr>
      <w:tr w:rsidR="00E22577" w:rsidRPr="0048226B" w14:paraId="01447083" w14:textId="77777777" w:rsidTr="0048226B">
        <w:trPr>
          <w:trHeight w:val="383"/>
        </w:trPr>
        <w:tc>
          <w:tcPr>
            <w:tcW w:w="11102" w:type="dxa"/>
            <w:gridSpan w:val="3"/>
            <w:vAlign w:val="center"/>
          </w:tcPr>
          <w:p w14:paraId="72A00DF5" w14:textId="77777777" w:rsidR="00E22577" w:rsidRPr="006D7258" w:rsidRDefault="00E22577" w:rsidP="00E22577">
            <w:r w:rsidRPr="006D7258">
              <w:rPr>
                <w:b/>
              </w:rPr>
              <w:t>Policy Development</w:t>
            </w:r>
          </w:p>
        </w:tc>
      </w:tr>
      <w:tr w:rsidR="0048226B" w:rsidRPr="0048226B" w14:paraId="47538ACD" w14:textId="77777777" w:rsidTr="0048226B">
        <w:trPr>
          <w:trHeight w:val="383"/>
        </w:trPr>
        <w:tc>
          <w:tcPr>
            <w:tcW w:w="10469" w:type="dxa"/>
            <w:vAlign w:val="center"/>
          </w:tcPr>
          <w:p w14:paraId="399CF27C" w14:textId="4B4DAC75" w:rsidR="0048226B" w:rsidRPr="006D7258" w:rsidRDefault="0048226B" w:rsidP="00E22577">
            <w:pPr>
              <w:pStyle w:val="ListParagraph"/>
              <w:numPr>
                <w:ilvl w:val="0"/>
                <w:numId w:val="2"/>
              </w:numPr>
            </w:pPr>
            <w:r w:rsidRPr="006D7258">
              <w:t xml:space="preserve">All University policies must utilize the prescribed </w:t>
            </w:r>
            <w:hyperlink r:id="rId13" w:history="1">
              <w:r w:rsidRPr="006D7258">
                <w:rPr>
                  <w:rStyle w:val="Hyperlink"/>
                  <w:b/>
                </w:rPr>
                <w:t>Policy Template</w:t>
              </w:r>
            </w:hyperlink>
            <w:r w:rsidR="00F125A3">
              <w:t xml:space="preserve"> </w:t>
            </w:r>
            <w:r w:rsidRPr="006D7258">
              <w:t xml:space="preserve"> located in the NSU Policy Library</w:t>
            </w:r>
          </w:p>
        </w:tc>
        <w:tc>
          <w:tcPr>
            <w:tcW w:w="633" w:type="dxa"/>
            <w:gridSpan w:val="2"/>
            <w:vAlign w:val="center"/>
          </w:tcPr>
          <w:p w14:paraId="550F4EEC" w14:textId="77777777" w:rsidR="0048226B" w:rsidRPr="0048226B" w:rsidRDefault="0048226B" w:rsidP="00E22577">
            <w:pPr>
              <w:rPr>
                <w:sz w:val="24"/>
                <w:szCs w:val="24"/>
              </w:rPr>
            </w:pPr>
          </w:p>
        </w:tc>
      </w:tr>
      <w:tr w:rsidR="0048226B" w:rsidRPr="0048226B" w14:paraId="1B8B3FF9" w14:textId="77777777" w:rsidTr="0048226B">
        <w:trPr>
          <w:trHeight w:val="383"/>
        </w:trPr>
        <w:tc>
          <w:tcPr>
            <w:tcW w:w="10469" w:type="dxa"/>
            <w:vAlign w:val="center"/>
          </w:tcPr>
          <w:p w14:paraId="6B00B6DB" w14:textId="0CEDE525" w:rsidR="0048226B" w:rsidRPr="006D7258" w:rsidRDefault="0048226B" w:rsidP="00E22577">
            <w:pPr>
              <w:pStyle w:val="ListParagraph"/>
              <w:numPr>
                <w:ilvl w:val="0"/>
                <w:numId w:val="2"/>
              </w:numPr>
            </w:pPr>
            <w:r w:rsidRPr="006D7258">
              <w:t>The policy drafter should consult</w:t>
            </w:r>
            <w:r w:rsidR="005F229C">
              <w:t xml:space="preserve"> with</w:t>
            </w:r>
            <w:bookmarkStart w:id="0" w:name="_GoBack"/>
            <w:bookmarkEnd w:id="0"/>
            <w:r w:rsidRPr="006D7258">
              <w:t xml:space="preserve"> appropriate subject matter experts</w:t>
            </w:r>
          </w:p>
        </w:tc>
        <w:tc>
          <w:tcPr>
            <w:tcW w:w="633" w:type="dxa"/>
            <w:gridSpan w:val="2"/>
            <w:vAlign w:val="center"/>
          </w:tcPr>
          <w:p w14:paraId="1573EE57" w14:textId="77777777" w:rsidR="0048226B" w:rsidRPr="0048226B" w:rsidRDefault="0048226B" w:rsidP="00E22577">
            <w:pPr>
              <w:rPr>
                <w:sz w:val="24"/>
                <w:szCs w:val="24"/>
              </w:rPr>
            </w:pPr>
          </w:p>
        </w:tc>
      </w:tr>
      <w:tr w:rsidR="0048226B" w:rsidRPr="0048226B" w14:paraId="6D6285E2" w14:textId="77777777" w:rsidTr="0048226B">
        <w:trPr>
          <w:trHeight w:val="383"/>
        </w:trPr>
        <w:tc>
          <w:tcPr>
            <w:tcW w:w="10469" w:type="dxa"/>
            <w:vAlign w:val="center"/>
          </w:tcPr>
          <w:p w14:paraId="4821E80E" w14:textId="3899269C" w:rsidR="0048226B" w:rsidRPr="006D7258" w:rsidRDefault="0048226B" w:rsidP="000966E2">
            <w:pPr>
              <w:pStyle w:val="ListParagraph"/>
              <w:numPr>
                <w:ilvl w:val="0"/>
                <w:numId w:val="2"/>
              </w:numPr>
            </w:pPr>
            <w:r w:rsidRPr="006D7258">
              <w:t>Submit the initial policy draft to the responsible Division Vice President for review/feedback</w:t>
            </w:r>
          </w:p>
        </w:tc>
        <w:tc>
          <w:tcPr>
            <w:tcW w:w="633" w:type="dxa"/>
            <w:gridSpan w:val="2"/>
            <w:vAlign w:val="center"/>
          </w:tcPr>
          <w:p w14:paraId="57D04E8E" w14:textId="77777777" w:rsidR="0048226B" w:rsidRPr="0048226B" w:rsidRDefault="0048226B" w:rsidP="00E22577">
            <w:pPr>
              <w:rPr>
                <w:sz w:val="24"/>
                <w:szCs w:val="24"/>
              </w:rPr>
            </w:pPr>
          </w:p>
        </w:tc>
      </w:tr>
      <w:tr w:rsidR="00E06CD9" w:rsidRPr="0048226B" w14:paraId="56CC96AA" w14:textId="77777777" w:rsidTr="0048226B">
        <w:trPr>
          <w:trHeight w:val="383"/>
        </w:trPr>
        <w:tc>
          <w:tcPr>
            <w:tcW w:w="10469" w:type="dxa"/>
            <w:vAlign w:val="center"/>
          </w:tcPr>
          <w:p w14:paraId="1DB83BFB" w14:textId="2DD6A80D" w:rsidR="00E06CD9" w:rsidRPr="006D7258" w:rsidRDefault="00E06CD9" w:rsidP="00E06CD9">
            <w:pPr>
              <w:pStyle w:val="ListParagraph"/>
              <w:numPr>
                <w:ilvl w:val="0"/>
                <w:numId w:val="2"/>
              </w:numPr>
            </w:pPr>
            <w:r w:rsidRPr="006D7258">
              <w:t>Submit the initial policy draft to the</w:t>
            </w:r>
            <w:r>
              <w:t xml:space="preserve"> </w:t>
            </w:r>
            <w:r w:rsidRPr="006D7258">
              <w:t xml:space="preserve">Division of Operations &amp; Institutional Effectiveness at </w:t>
            </w:r>
            <w:hyperlink r:id="rId14" w:history="1">
              <w:r w:rsidRPr="003C3D35">
                <w:rPr>
                  <w:rStyle w:val="Hyperlink"/>
                </w:rPr>
                <w:t>policy@nsu.edu</w:t>
              </w:r>
            </w:hyperlink>
            <w:r w:rsidRPr="006D7258">
              <w:t xml:space="preserve"> for review and feedback</w:t>
            </w:r>
          </w:p>
        </w:tc>
        <w:tc>
          <w:tcPr>
            <w:tcW w:w="633" w:type="dxa"/>
            <w:gridSpan w:val="2"/>
            <w:vAlign w:val="center"/>
          </w:tcPr>
          <w:p w14:paraId="3FE1DC48" w14:textId="77777777" w:rsidR="00E06CD9" w:rsidRPr="0048226B" w:rsidRDefault="00E06CD9" w:rsidP="00E22577">
            <w:pPr>
              <w:rPr>
                <w:sz w:val="24"/>
                <w:szCs w:val="24"/>
              </w:rPr>
            </w:pPr>
          </w:p>
        </w:tc>
      </w:tr>
      <w:tr w:rsidR="0048226B" w:rsidRPr="0048226B" w14:paraId="6DC90FCE" w14:textId="77777777" w:rsidTr="0048226B">
        <w:trPr>
          <w:trHeight w:val="383"/>
        </w:trPr>
        <w:tc>
          <w:tcPr>
            <w:tcW w:w="10469" w:type="dxa"/>
            <w:vAlign w:val="center"/>
          </w:tcPr>
          <w:p w14:paraId="77B7294E" w14:textId="77777777" w:rsidR="0048226B" w:rsidRPr="006D7258" w:rsidRDefault="0048226B" w:rsidP="00E22577">
            <w:pPr>
              <w:pStyle w:val="ListParagraph"/>
              <w:numPr>
                <w:ilvl w:val="0"/>
                <w:numId w:val="2"/>
              </w:numPr>
            </w:pPr>
            <w:r w:rsidRPr="006D7258">
              <w:t xml:space="preserve">The policy drafter </w:t>
            </w:r>
            <w:r w:rsidRPr="006D7258">
              <w:rPr>
                <w:b/>
              </w:rPr>
              <w:t>must</w:t>
            </w:r>
            <w:r w:rsidRPr="006D7258">
              <w:t xml:space="preserve"> consult with </w:t>
            </w:r>
            <w:r w:rsidRPr="006D7258">
              <w:rPr>
                <w:b/>
              </w:rPr>
              <w:t>University Legal Counsel</w:t>
            </w:r>
            <w:r w:rsidRPr="006D7258">
              <w:t xml:space="preserve"> for a legal sufficiency review of the policy draft before any further action is taken</w:t>
            </w:r>
          </w:p>
        </w:tc>
        <w:tc>
          <w:tcPr>
            <w:tcW w:w="633" w:type="dxa"/>
            <w:gridSpan w:val="2"/>
            <w:vAlign w:val="center"/>
          </w:tcPr>
          <w:p w14:paraId="48B89F6E" w14:textId="77777777" w:rsidR="0048226B" w:rsidRPr="0048226B" w:rsidRDefault="0048226B" w:rsidP="00E22577">
            <w:pPr>
              <w:rPr>
                <w:sz w:val="24"/>
                <w:szCs w:val="24"/>
              </w:rPr>
            </w:pPr>
          </w:p>
        </w:tc>
      </w:tr>
      <w:tr w:rsidR="0048226B" w:rsidRPr="0048226B" w14:paraId="17B20704" w14:textId="77777777" w:rsidTr="0048226B">
        <w:trPr>
          <w:trHeight w:val="383"/>
        </w:trPr>
        <w:tc>
          <w:tcPr>
            <w:tcW w:w="10469" w:type="dxa"/>
            <w:vAlign w:val="center"/>
          </w:tcPr>
          <w:p w14:paraId="557051AA" w14:textId="6FC49175" w:rsidR="0048226B" w:rsidRPr="006D7258" w:rsidRDefault="00851AC3" w:rsidP="00851AC3">
            <w:pPr>
              <w:pStyle w:val="ListParagraph"/>
              <w:numPr>
                <w:ilvl w:val="0"/>
                <w:numId w:val="2"/>
              </w:numPr>
            </w:pPr>
            <w:r>
              <w:t xml:space="preserve">Follow the designated Administrative, Board of Visitors, or Local </w:t>
            </w:r>
            <w:r w:rsidRPr="00851AC3">
              <w:rPr>
                <w:b/>
              </w:rPr>
              <w:t>policy a</w:t>
            </w:r>
            <w:r w:rsidR="00E06CD9" w:rsidRPr="00851AC3">
              <w:rPr>
                <w:b/>
              </w:rPr>
              <w:t>pproval</w:t>
            </w:r>
            <w:r>
              <w:t xml:space="preserve"> process</w:t>
            </w:r>
            <w:r w:rsidR="00E06CD9">
              <w:t xml:space="preserve"> </w:t>
            </w:r>
          </w:p>
        </w:tc>
        <w:tc>
          <w:tcPr>
            <w:tcW w:w="633" w:type="dxa"/>
            <w:gridSpan w:val="2"/>
            <w:vAlign w:val="center"/>
          </w:tcPr>
          <w:p w14:paraId="50F9BC1A" w14:textId="77777777" w:rsidR="0048226B" w:rsidRPr="0048226B" w:rsidRDefault="0048226B" w:rsidP="00E22577">
            <w:pPr>
              <w:rPr>
                <w:sz w:val="24"/>
                <w:szCs w:val="24"/>
              </w:rPr>
            </w:pPr>
          </w:p>
        </w:tc>
      </w:tr>
      <w:tr w:rsidR="00E22577" w:rsidRPr="0048226B" w14:paraId="2DBDBA6D" w14:textId="77777777" w:rsidTr="0048226B">
        <w:trPr>
          <w:trHeight w:val="383"/>
        </w:trPr>
        <w:tc>
          <w:tcPr>
            <w:tcW w:w="11102" w:type="dxa"/>
            <w:gridSpan w:val="3"/>
            <w:vAlign w:val="center"/>
          </w:tcPr>
          <w:p w14:paraId="23C3E891" w14:textId="77777777" w:rsidR="00E22577" w:rsidRPr="006D7258" w:rsidRDefault="00E22577" w:rsidP="00E22577">
            <w:r w:rsidRPr="006D7258">
              <w:rPr>
                <w:b/>
              </w:rPr>
              <w:t>Policy Approval</w:t>
            </w:r>
          </w:p>
        </w:tc>
      </w:tr>
      <w:tr w:rsidR="0048226B" w:rsidRPr="0048226B" w14:paraId="23531DEC" w14:textId="77777777" w:rsidTr="0048226B">
        <w:trPr>
          <w:trHeight w:val="383"/>
        </w:trPr>
        <w:tc>
          <w:tcPr>
            <w:tcW w:w="10469" w:type="dxa"/>
            <w:vAlign w:val="center"/>
          </w:tcPr>
          <w:p w14:paraId="62A5A077" w14:textId="3D9EF039" w:rsidR="0048226B" w:rsidRPr="006D7258" w:rsidRDefault="007805B2" w:rsidP="001D6F8A">
            <w:pPr>
              <w:pStyle w:val="ListParagraph"/>
              <w:numPr>
                <w:ilvl w:val="0"/>
                <w:numId w:val="3"/>
              </w:numPr>
            </w:pPr>
            <w:r w:rsidRPr="006D7258">
              <w:t xml:space="preserve">Submit policy draft to </w:t>
            </w:r>
            <w:hyperlink r:id="rId15" w:history="1">
              <w:r w:rsidR="006D7258" w:rsidRPr="003C3D35">
                <w:rPr>
                  <w:rStyle w:val="Hyperlink"/>
                </w:rPr>
                <w:t>policy@nsu.edu</w:t>
              </w:r>
            </w:hyperlink>
            <w:r w:rsidR="006D7258">
              <w:t xml:space="preserve"> </w:t>
            </w:r>
            <w:r w:rsidR="0048226B" w:rsidRPr="006D7258">
              <w:t>for posting to the University Policy Library for the mandated 30-day public comment period</w:t>
            </w:r>
            <w:r w:rsidRPr="006D7258">
              <w:t xml:space="preserve"> for new policies and</w:t>
            </w:r>
            <w:r w:rsidR="00851AC3">
              <w:t xml:space="preserve"> </w:t>
            </w:r>
            <w:r w:rsidR="001D6F8A">
              <w:t xml:space="preserve">10-business </w:t>
            </w:r>
            <w:r w:rsidRPr="006D7258">
              <w:t>day</w:t>
            </w:r>
            <w:r w:rsidR="00851AC3">
              <w:t>s</w:t>
            </w:r>
            <w:r w:rsidRPr="006D7258">
              <w:t xml:space="preserve"> for existing</w:t>
            </w:r>
            <w:r w:rsidR="00851AC3">
              <w:t xml:space="preserve"> Board of Visitors and Administrative</w:t>
            </w:r>
            <w:r w:rsidRPr="006D7258">
              <w:t xml:space="preserve"> policies</w:t>
            </w:r>
            <w:r w:rsidR="0048226B" w:rsidRPr="006D7258">
              <w:t xml:space="preserve"> (</w:t>
            </w:r>
            <w:r w:rsidR="0048226B" w:rsidRPr="00851AC3">
              <w:rPr>
                <w:i/>
              </w:rPr>
              <w:t>See</w:t>
            </w:r>
            <w:r w:rsidR="0048226B" w:rsidRPr="006D7258">
              <w:t xml:space="preserve"> BOV Policy # 1)</w:t>
            </w:r>
          </w:p>
        </w:tc>
        <w:tc>
          <w:tcPr>
            <w:tcW w:w="633" w:type="dxa"/>
            <w:gridSpan w:val="2"/>
            <w:vAlign w:val="center"/>
          </w:tcPr>
          <w:p w14:paraId="0709F044" w14:textId="77777777" w:rsidR="0048226B" w:rsidRPr="0048226B" w:rsidRDefault="0048226B" w:rsidP="00E22577">
            <w:pPr>
              <w:rPr>
                <w:sz w:val="24"/>
                <w:szCs w:val="24"/>
              </w:rPr>
            </w:pPr>
          </w:p>
        </w:tc>
      </w:tr>
      <w:tr w:rsidR="0048226B" w:rsidRPr="0048226B" w14:paraId="653B4ADB" w14:textId="77777777" w:rsidTr="0048226B">
        <w:trPr>
          <w:trHeight w:val="383"/>
        </w:trPr>
        <w:tc>
          <w:tcPr>
            <w:tcW w:w="10469" w:type="dxa"/>
            <w:vAlign w:val="center"/>
          </w:tcPr>
          <w:p w14:paraId="46AFA992" w14:textId="77777777" w:rsidR="0048226B" w:rsidRPr="006D7258" w:rsidRDefault="0048226B" w:rsidP="00E22577">
            <w:pPr>
              <w:pStyle w:val="ListParagraph"/>
              <w:numPr>
                <w:ilvl w:val="0"/>
                <w:numId w:val="3"/>
              </w:numPr>
            </w:pPr>
            <w:r w:rsidRPr="006D7258">
              <w:t xml:space="preserve">Review and incorporate into the policy draft any relevant comments received during the public comment period. Any changes to the draft must be approved by </w:t>
            </w:r>
            <w:r w:rsidRPr="006D7258">
              <w:rPr>
                <w:b/>
              </w:rPr>
              <w:t xml:space="preserve">University Legal Counsel </w:t>
            </w:r>
            <w:r w:rsidRPr="006D7258">
              <w:t>to ensure legal sufficiency</w:t>
            </w:r>
          </w:p>
        </w:tc>
        <w:tc>
          <w:tcPr>
            <w:tcW w:w="633" w:type="dxa"/>
            <w:gridSpan w:val="2"/>
            <w:vAlign w:val="center"/>
          </w:tcPr>
          <w:p w14:paraId="5C0920C7" w14:textId="77777777" w:rsidR="0048226B" w:rsidRPr="0048226B" w:rsidRDefault="0048226B" w:rsidP="00E22577">
            <w:pPr>
              <w:rPr>
                <w:sz w:val="24"/>
                <w:szCs w:val="24"/>
              </w:rPr>
            </w:pPr>
          </w:p>
        </w:tc>
      </w:tr>
      <w:tr w:rsidR="0048226B" w:rsidRPr="0048226B" w14:paraId="43C4F4D1" w14:textId="77777777" w:rsidTr="0048226B">
        <w:trPr>
          <w:trHeight w:val="383"/>
        </w:trPr>
        <w:tc>
          <w:tcPr>
            <w:tcW w:w="10469" w:type="dxa"/>
            <w:vAlign w:val="center"/>
          </w:tcPr>
          <w:p w14:paraId="2EB3A839" w14:textId="30BF8A9E" w:rsidR="0048226B" w:rsidRPr="006D7258" w:rsidRDefault="0048226B" w:rsidP="0048226B">
            <w:pPr>
              <w:pStyle w:val="ListParagraph"/>
              <w:numPr>
                <w:ilvl w:val="1"/>
                <w:numId w:val="3"/>
              </w:numPr>
            </w:pPr>
            <w:r w:rsidRPr="006D7258">
              <w:rPr>
                <w:b/>
                <w:i/>
              </w:rPr>
              <w:t>For Administrative Policies</w:t>
            </w:r>
            <w:r w:rsidRPr="006D7258">
              <w:rPr>
                <w:b/>
              </w:rPr>
              <w:t xml:space="preserve"> </w:t>
            </w:r>
            <w:r w:rsidRPr="006D7258">
              <w:t xml:space="preserve">– </w:t>
            </w:r>
            <w:r w:rsidR="000966E2" w:rsidRPr="006D7258">
              <w:t>The responsible Division Vice President/Executive</w:t>
            </w:r>
            <w:r w:rsidRPr="006D7258">
              <w:t xml:space="preserve"> will schedule a time to present the policy draft to the Cabinet for review and final approval</w:t>
            </w:r>
          </w:p>
        </w:tc>
        <w:tc>
          <w:tcPr>
            <w:tcW w:w="633" w:type="dxa"/>
            <w:gridSpan w:val="2"/>
            <w:vAlign w:val="center"/>
          </w:tcPr>
          <w:p w14:paraId="3D49656E" w14:textId="77777777" w:rsidR="0048226B" w:rsidRPr="0048226B" w:rsidRDefault="0048226B" w:rsidP="00E22577">
            <w:pPr>
              <w:rPr>
                <w:sz w:val="24"/>
                <w:szCs w:val="24"/>
              </w:rPr>
            </w:pPr>
          </w:p>
        </w:tc>
      </w:tr>
      <w:tr w:rsidR="0048226B" w:rsidRPr="0048226B" w14:paraId="35C25504" w14:textId="77777777" w:rsidTr="0048226B">
        <w:trPr>
          <w:trHeight w:val="383"/>
        </w:trPr>
        <w:tc>
          <w:tcPr>
            <w:tcW w:w="10469" w:type="dxa"/>
            <w:vAlign w:val="center"/>
          </w:tcPr>
          <w:p w14:paraId="75F0D72E" w14:textId="055A60FD" w:rsidR="0048226B" w:rsidRPr="006D7258" w:rsidRDefault="0048226B" w:rsidP="000966E2">
            <w:pPr>
              <w:pStyle w:val="ListParagraph"/>
              <w:numPr>
                <w:ilvl w:val="1"/>
                <w:numId w:val="3"/>
              </w:numPr>
            </w:pPr>
            <w:r w:rsidRPr="006D7258">
              <w:rPr>
                <w:b/>
                <w:i/>
              </w:rPr>
              <w:t>For Board of Visitors Policies</w:t>
            </w:r>
            <w:r w:rsidRPr="006D7258">
              <w:t xml:space="preserve"> – The </w:t>
            </w:r>
            <w:r w:rsidR="000966E2" w:rsidRPr="006D7258">
              <w:t>responsible Division Vice President/Executive</w:t>
            </w:r>
            <w:r w:rsidRPr="006D7258">
              <w:t xml:space="preserve"> will schedule a time to present the policy draft to the Cabinet for review and approval. If approved by the Cabinet, the </w:t>
            </w:r>
            <w:r w:rsidR="000966E2" w:rsidRPr="006D7258">
              <w:t xml:space="preserve">responsible Division Vice President/Executive </w:t>
            </w:r>
            <w:r w:rsidRPr="006D7258">
              <w:t>will present the policy draft during the next scheduled meeting of the Board of Visitors</w:t>
            </w:r>
          </w:p>
        </w:tc>
        <w:tc>
          <w:tcPr>
            <w:tcW w:w="633" w:type="dxa"/>
            <w:gridSpan w:val="2"/>
            <w:vAlign w:val="center"/>
          </w:tcPr>
          <w:p w14:paraId="337BF713" w14:textId="77777777" w:rsidR="0048226B" w:rsidRPr="0048226B" w:rsidRDefault="0048226B" w:rsidP="00E22577">
            <w:pPr>
              <w:rPr>
                <w:sz w:val="24"/>
                <w:szCs w:val="24"/>
              </w:rPr>
            </w:pPr>
          </w:p>
        </w:tc>
      </w:tr>
      <w:tr w:rsidR="0048226B" w:rsidRPr="0048226B" w14:paraId="63F06D79" w14:textId="77777777" w:rsidTr="0048226B">
        <w:trPr>
          <w:trHeight w:val="383"/>
        </w:trPr>
        <w:tc>
          <w:tcPr>
            <w:tcW w:w="10469" w:type="dxa"/>
            <w:vAlign w:val="center"/>
          </w:tcPr>
          <w:p w14:paraId="7B444E5F" w14:textId="0AC7C5FB" w:rsidR="0048226B" w:rsidRPr="006D7258" w:rsidRDefault="0048226B" w:rsidP="0048226B">
            <w:pPr>
              <w:pStyle w:val="ListParagraph"/>
              <w:numPr>
                <w:ilvl w:val="1"/>
                <w:numId w:val="3"/>
              </w:numPr>
            </w:pPr>
            <w:r w:rsidRPr="006D7258">
              <w:rPr>
                <w:b/>
                <w:i/>
              </w:rPr>
              <w:t>For Local Policies</w:t>
            </w:r>
            <w:r w:rsidRPr="006D7258">
              <w:t xml:space="preserve"> – Local policies are approved by the responsible Division Vice President</w:t>
            </w:r>
            <w:r w:rsidR="000966E2" w:rsidRPr="006D7258">
              <w:t>/Executive</w:t>
            </w:r>
            <w:r w:rsidRPr="006D7258">
              <w:t>, and do not require further review or action by the Cabinet</w:t>
            </w:r>
          </w:p>
        </w:tc>
        <w:tc>
          <w:tcPr>
            <w:tcW w:w="633" w:type="dxa"/>
            <w:gridSpan w:val="2"/>
            <w:vAlign w:val="center"/>
          </w:tcPr>
          <w:p w14:paraId="067F7D23" w14:textId="77777777" w:rsidR="0048226B" w:rsidRPr="0048226B" w:rsidRDefault="0048226B" w:rsidP="00E22577">
            <w:pPr>
              <w:rPr>
                <w:sz w:val="24"/>
                <w:szCs w:val="24"/>
              </w:rPr>
            </w:pPr>
          </w:p>
        </w:tc>
      </w:tr>
      <w:tr w:rsidR="0048226B" w:rsidRPr="0048226B" w14:paraId="2B3CBD09" w14:textId="77777777" w:rsidTr="0048226B">
        <w:trPr>
          <w:trHeight w:val="383"/>
        </w:trPr>
        <w:tc>
          <w:tcPr>
            <w:tcW w:w="10469" w:type="dxa"/>
            <w:vAlign w:val="center"/>
          </w:tcPr>
          <w:p w14:paraId="19A498EB" w14:textId="6C7CCD55" w:rsidR="0048226B" w:rsidRPr="006D7258" w:rsidRDefault="0048226B" w:rsidP="006821D3">
            <w:pPr>
              <w:pStyle w:val="ListParagraph"/>
              <w:numPr>
                <w:ilvl w:val="0"/>
                <w:numId w:val="3"/>
              </w:numPr>
            </w:pPr>
            <w:r w:rsidRPr="006D7258">
              <w:t xml:space="preserve">Upon approval, the </w:t>
            </w:r>
            <w:r w:rsidR="006821D3">
              <w:t xml:space="preserve">Division of Operations &amp; Institutional Effectiveness </w:t>
            </w:r>
            <w:r w:rsidRPr="006D7258">
              <w:t>will communicate the policy to the University community by publishing the policy to the University Policy Library</w:t>
            </w:r>
          </w:p>
        </w:tc>
        <w:tc>
          <w:tcPr>
            <w:tcW w:w="633" w:type="dxa"/>
            <w:gridSpan w:val="2"/>
            <w:vAlign w:val="center"/>
          </w:tcPr>
          <w:p w14:paraId="5A8B40AB" w14:textId="77777777" w:rsidR="0048226B" w:rsidRPr="0048226B" w:rsidRDefault="0048226B" w:rsidP="00E22577">
            <w:pPr>
              <w:rPr>
                <w:sz w:val="24"/>
                <w:szCs w:val="24"/>
              </w:rPr>
            </w:pPr>
          </w:p>
        </w:tc>
      </w:tr>
      <w:tr w:rsidR="00E22577" w:rsidRPr="0048226B" w14:paraId="539E228A" w14:textId="77777777" w:rsidTr="0048226B">
        <w:trPr>
          <w:trHeight w:val="383"/>
        </w:trPr>
        <w:tc>
          <w:tcPr>
            <w:tcW w:w="11102" w:type="dxa"/>
            <w:gridSpan w:val="3"/>
            <w:vAlign w:val="center"/>
          </w:tcPr>
          <w:p w14:paraId="542CBEBC" w14:textId="77777777" w:rsidR="00E22577" w:rsidRPr="006D7258" w:rsidRDefault="00E22577" w:rsidP="00E22577">
            <w:pPr>
              <w:rPr>
                <w:b/>
              </w:rPr>
            </w:pPr>
            <w:r w:rsidRPr="006D7258">
              <w:rPr>
                <w:b/>
              </w:rPr>
              <w:t>Policy Administration</w:t>
            </w:r>
            <w:r w:rsidR="00242B9C" w:rsidRPr="006D7258">
              <w:rPr>
                <w:b/>
              </w:rPr>
              <w:t>, Compliance,</w:t>
            </w:r>
            <w:r w:rsidRPr="006D7258">
              <w:rPr>
                <w:b/>
              </w:rPr>
              <w:t xml:space="preserve"> and Maintenance</w:t>
            </w:r>
          </w:p>
        </w:tc>
      </w:tr>
      <w:tr w:rsidR="0048226B" w:rsidRPr="0048226B" w14:paraId="70B97CE9" w14:textId="77777777" w:rsidTr="0048226B">
        <w:trPr>
          <w:trHeight w:val="383"/>
        </w:trPr>
        <w:tc>
          <w:tcPr>
            <w:tcW w:w="10469" w:type="dxa"/>
            <w:vAlign w:val="center"/>
          </w:tcPr>
          <w:p w14:paraId="749FE5B7" w14:textId="1E42CEF1" w:rsidR="0048226B" w:rsidRPr="006D7258" w:rsidRDefault="0048226B" w:rsidP="006D7258">
            <w:pPr>
              <w:pStyle w:val="ListParagraph"/>
              <w:numPr>
                <w:ilvl w:val="0"/>
                <w:numId w:val="4"/>
              </w:numPr>
            </w:pPr>
            <w:r w:rsidRPr="006D7258">
              <w:t xml:space="preserve">Policy owners must develop and execute a plan for </w:t>
            </w:r>
            <w:r w:rsidRPr="006D7258">
              <w:rPr>
                <w:b/>
              </w:rPr>
              <w:t>policy education and compliance</w:t>
            </w:r>
            <w:r w:rsidRPr="006D7258">
              <w:t>, which must be filed with the</w:t>
            </w:r>
            <w:r w:rsidR="006D7258" w:rsidRPr="006D7258">
              <w:t xml:space="preserve"> Division of Operations &amp; Institutional Effectiveness at </w:t>
            </w:r>
            <w:hyperlink r:id="rId16" w:history="1">
              <w:r w:rsidR="006D7258" w:rsidRPr="003C3D35">
                <w:rPr>
                  <w:rStyle w:val="Hyperlink"/>
                </w:rPr>
                <w:t>policy@nsu.edu</w:t>
              </w:r>
            </w:hyperlink>
            <w:r w:rsidR="006D7258">
              <w:t xml:space="preserve"> </w:t>
            </w:r>
            <w:r w:rsidRPr="006D7258">
              <w:t>within 30 days of policy approval</w:t>
            </w:r>
          </w:p>
        </w:tc>
        <w:tc>
          <w:tcPr>
            <w:tcW w:w="633" w:type="dxa"/>
            <w:gridSpan w:val="2"/>
            <w:vAlign w:val="center"/>
          </w:tcPr>
          <w:p w14:paraId="353C98AA" w14:textId="77777777" w:rsidR="0048226B" w:rsidRPr="0048226B" w:rsidRDefault="0048226B" w:rsidP="00E22577">
            <w:pPr>
              <w:rPr>
                <w:sz w:val="24"/>
                <w:szCs w:val="24"/>
              </w:rPr>
            </w:pPr>
          </w:p>
        </w:tc>
      </w:tr>
      <w:tr w:rsidR="0048226B" w:rsidRPr="0048226B" w14:paraId="338FD597" w14:textId="77777777" w:rsidTr="0048226B">
        <w:trPr>
          <w:trHeight w:val="383"/>
        </w:trPr>
        <w:tc>
          <w:tcPr>
            <w:tcW w:w="10469" w:type="dxa"/>
            <w:vAlign w:val="center"/>
          </w:tcPr>
          <w:p w14:paraId="16F9D79B" w14:textId="77777777" w:rsidR="0048226B" w:rsidRPr="006D7258" w:rsidRDefault="0048226B" w:rsidP="00E22577">
            <w:pPr>
              <w:pStyle w:val="ListParagraph"/>
              <w:numPr>
                <w:ilvl w:val="0"/>
                <w:numId w:val="4"/>
              </w:numPr>
            </w:pPr>
            <w:r w:rsidRPr="006D7258">
              <w:t>Policy owners are responsible for employee education and ongoing monitoring for compliance</w:t>
            </w:r>
          </w:p>
        </w:tc>
        <w:tc>
          <w:tcPr>
            <w:tcW w:w="633" w:type="dxa"/>
            <w:gridSpan w:val="2"/>
            <w:vAlign w:val="center"/>
          </w:tcPr>
          <w:p w14:paraId="09D10A96" w14:textId="77777777" w:rsidR="0048226B" w:rsidRPr="0048226B" w:rsidRDefault="0048226B" w:rsidP="00E22577">
            <w:pPr>
              <w:rPr>
                <w:sz w:val="24"/>
                <w:szCs w:val="24"/>
              </w:rPr>
            </w:pPr>
          </w:p>
        </w:tc>
      </w:tr>
    </w:tbl>
    <w:p w14:paraId="6267C1CF" w14:textId="77777777" w:rsidR="001D6F8A" w:rsidRDefault="001D6F8A" w:rsidP="00E22577">
      <w:pPr>
        <w:spacing w:after="0" w:line="240" w:lineRule="auto"/>
      </w:pPr>
    </w:p>
    <w:p w14:paraId="4EF1F464" w14:textId="7090144D" w:rsidR="00F125A3" w:rsidRPr="00F125A3" w:rsidRDefault="00BB44CB" w:rsidP="00E22577">
      <w:pPr>
        <w:spacing w:after="0" w:line="240" w:lineRule="auto"/>
      </w:pPr>
      <w:r w:rsidRPr="00F125A3">
        <w:t>Policy Owner’s Name ___________________________    Date Checklist Comp</w:t>
      </w:r>
      <w:r w:rsidR="0048226B" w:rsidRPr="00F125A3">
        <w:t>leted ______________________</w:t>
      </w:r>
    </w:p>
    <w:p w14:paraId="4002FEF5" w14:textId="77777777" w:rsidR="00BB44CB" w:rsidRPr="00F125A3" w:rsidRDefault="00BB44CB" w:rsidP="00F125A3"/>
    <w:sectPr w:rsidR="00BB44CB" w:rsidRPr="00F125A3" w:rsidSect="00680D80">
      <w:headerReference w:type="default" r:id="rId17"/>
      <w:footerReference w:type="default" r:id="rId18"/>
      <w:pgSz w:w="12240" w:h="15840"/>
      <w:pgMar w:top="720" w:right="720" w:bottom="720" w:left="72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F45C4" w14:textId="77777777" w:rsidR="005E3294" w:rsidRDefault="005E3294" w:rsidP="003A7B70">
      <w:pPr>
        <w:spacing w:after="0" w:line="240" w:lineRule="auto"/>
      </w:pPr>
      <w:r>
        <w:separator/>
      </w:r>
    </w:p>
  </w:endnote>
  <w:endnote w:type="continuationSeparator" w:id="0">
    <w:p w14:paraId="44BF9BF0" w14:textId="77777777" w:rsidR="005E3294" w:rsidRDefault="005E3294" w:rsidP="003A7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07307" w14:textId="4ACB6699" w:rsidR="006D7258" w:rsidRPr="00F125A3" w:rsidRDefault="00F125A3" w:rsidP="006D7258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Re</w:t>
    </w:r>
    <w:r w:rsidR="006D7258" w:rsidRPr="00F125A3">
      <w:rPr>
        <w:sz w:val="20"/>
        <w:szCs w:val="20"/>
      </w:rPr>
      <w:t>vised 07/2021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02692" w14:textId="77777777" w:rsidR="005E3294" w:rsidRDefault="005E3294" w:rsidP="003A7B70">
      <w:pPr>
        <w:spacing w:after="0" w:line="240" w:lineRule="auto"/>
      </w:pPr>
      <w:r>
        <w:separator/>
      </w:r>
    </w:p>
  </w:footnote>
  <w:footnote w:type="continuationSeparator" w:id="0">
    <w:p w14:paraId="3A84CAF6" w14:textId="77777777" w:rsidR="005E3294" w:rsidRDefault="005E3294" w:rsidP="003A7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D5CFD" w14:textId="77777777" w:rsidR="003A7B70" w:rsidRDefault="003A7B7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86DE5D" wp14:editId="520D7C36">
          <wp:simplePos x="0" y="0"/>
          <wp:positionH relativeFrom="margin">
            <wp:align>center</wp:align>
          </wp:positionH>
          <wp:positionV relativeFrom="paragraph">
            <wp:posOffset>-287655</wp:posOffset>
          </wp:positionV>
          <wp:extent cx="1609344" cy="658368"/>
          <wp:effectExtent l="0" t="0" r="0" b="8890"/>
          <wp:wrapTight wrapText="bothSides">
            <wp:wrapPolygon edited="0">
              <wp:start x="0" y="0"/>
              <wp:lineTo x="0" y="21266"/>
              <wp:lineTo x="21225" y="21266"/>
              <wp:lineTo x="2122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SU_logo_horiz_tag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344" cy="658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D0310"/>
    <w:multiLevelType w:val="hybridMultilevel"/>
    <w:tmpl w:val="AE1E6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A68C3"/>
    <w:multiLevelType w:val="hybridMultilevel"/>
    <w:tmpl w:val="E1BEB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61F4B"/>
    <w:multiLevelType w:val="hybridMultilevel"/>
    <w:tmpl w:val="6DAE3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7032D"/>
    <w:multiLevelType w:val="hybridMultilevel"/>
    <w:tmpl w:val="1C681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70"/>
    <w:rsid w:val="000966E2"/>
    <w:rsid w:val="0010383E"/>
    <w:rsid w:val="00174C49"/>
    <w:rsid w:val="001D6F8A"/>
    <w:rsid w:val="00242B9C"/>
    <w:rsid w:val="003A7B70"/>
    <w:rsid w:val="0048226B"/>
    <w:rsid w:val="00533D08"/>
    <w:rsid w:val="005E3294"/>
    <w:rsid w:val="005F229C"/>
    <w:rsid w:val="0066033E"/>
    <w:rsid w:val="00680D80"/>
    <w:rsid w:val="00681AA4"/>
    <w:rsid w:val="006821D3"/>
    <w:rsid w:val="006D7258"/>
    <w:rsid w:val="007805B2"/>
    <w:rsid w:val="00851AC3"/>
    <w:rsid w:val="0096502A"/>
    <w:rsid w:val="0099149B"/>
    <w:rsid w:val="00BB44CB"/>
    <w:rsid w:val="00BF0D43"/>
    <w:rsid w:val="00E06CD9"/>
    <w:rsid w:val="00E22577"/>
    <w:rsid w:val="00E93DF9"/>
    <w:rsid w:val="00F05CEB"/>
    <w:rsid w:val="00F1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462AEFF"/>
  <w15:chartTrackingRefBased/>
  <w15:docId w15:val="{EC5A0576-3005-4419-B292-CCE062C8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B70"/>
  </w:style>
  <w:style w:type="paragraph" w:styleId="Footer">
    <w:name w:val="footer"/>
    <w:basedOn w:val="Normal"/>
    <w:link w:val="FooterChar"/>
    <w:uiPriority w:val="99"/>
    <w:unhideWhenUsed/>
    <w:rsid w:val="003A7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B70"/>
  </w:style>
  <w:style w:type="table" w:styleId="TableGrid">
    <w:name w:val="Table Grid"/>
    <w:basedOn w:val="TableNormal"/>
    <w:uiPriority w:val="39"/>
    <w:rsid w:val="003A7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B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2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57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44C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66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u.edu/policy/bov-01.aspx" TargetMode="External"/><Relationship Id="rId13" Type="http://schemas.openxmlformats.org/officeDocument/2006/relationships/hyperlink" Target="https://www.nsu.edu/policy-library/policy-templat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su.edu/policy-librar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olicy@nsu.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licy@nsu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licy@nsu.edu" TargetMode="External"/><Relationship Id="rId10" Type="http://schemas.openxmlformats.org/officeDocument/2006/relationships/hyperlink" Target="https://www.nsu.edu/policy-library/submit-a-policy-proposa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su.edu/policy-library/submit-a-policy-proposal" TargetMode="External"/><Relationship Id="rId14" Type="http://schemas.openxmlformats.org/officeDocument/2006/relationships/hyperlink" Target="mailto:policy@ns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5B54B-3DA3-4CA1-AF4B-38BD45C7E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State University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Watkins, Maleik T.</dc:creator>
  <cp:keywords/>
  <dc:description/>
  <cp:lastModifiedBy>Bazemore, Alisha L.</cp:lastModifiedBy>
  <cp:revision>1</cp:revision>
  <cp:lastPrinted>2020-09-29T18:30:00Z</cp:lastPrinted>
  <dcterms:created xsi:type="dcterms:W3CDTF">2020-01-13T18:32:00Z</dcterms:created>
  <dcterms:modified xsi:type="dcterms:W3CDTF">2021-07-29T19:17:00Z</dcterms:modified>
</cp:coreProperties>
</file>