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E44E" w14:textId="77777777" w:rsidR="004B5E8C" w:rsidRDefault="00322671">
      <w:pPr>
        <w:pStyle w:val="Title"/>
        <w:tabs>
          <w:tab w:val="left" w:pos="0"/>
        </w:tabs>
        <w:ind w:hanging="720"/>
      </w:pPr>
      <w:r>
        <w:rPr>
          <w:noProof/>
        </w:rPr>
        <w:drawing>
          <wp:inline distT="0" distB="0" distL="0" distR="0" wp14:anchorId="0B5EF984" wp14:editId="08D3802E">
            <wp:extent cx="1212193" cy="878840"/>
            <wp:effectExtent l="0" t="0" r="762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u-logo.png"/>
                    <pic:cNvPicPr/>
                  </pic:nvPicPr>
                  <pic:blipFill>
                    <a:blip r:embed="rId7">
                      <a:extLst>
                        <a:ext uri="{28A0092B-C50C-407E-A947-70E740481C1C}">
                          <a14:useLocalDpi xmlns:a14="http://schemas.microsoft.com/office/drawing/2010/main" val="0"/>
                        </a:ext>
                      </a:extLst>
                    </a:blip>
                    <a:stretch>
                      <a:fillRect/>
                    </a:stretch>
                  </pic:blipFill>
                  <pic:spPr>
                    <a:xfrm>
                      <a:off x="0" y="0"/>
                      <a:ext cx="1227979" cy="890285"/>
                    </a:xfrm>
                    <a:prstGeom prst="rect">
                      <a:avLst/>
                    </a:prstGeom>
                  </pic:spPr>
                </pic:pic>
              </a:graphicData>
            </a:graphic>
          </wp:inline>
        </w:drawing>
      </w:r>
    </w:p>
    <w:p w14:paraId="1FE466DE" w14:textId="77777777" w:rsidR="004B5E8C" w:rsidRDefault="004B5E8C">
      <w:pPr>
        <w:pStyle w:val="Title"/>
        <w:tabs>
          <w:tab w:val="left" w:pos="0"/>
        </w:tabs>
        <w:ind w:hanging="720"/>
      </w:pPr>
    </w:p>
    <w:p w14:paraId="184B2705" w14:textId="77777777" w:rsidR="004B5E8C" w:rsidRDefault="004B5E8C">
      <w:pPr>
        <w:pStyle w:val="Title"/>
        <w:tabs>
          <w:tab w:val="left" w:pos="0"/>
        </w:tabs>
        <w:ind w:hanging="720"/>
        <w:rPr>
          <w:b w:val="0"/>
          <w:bCs w:val="0"/>
          <w:i/>
          <w:iCs/>
        </w:rPr>
      </w:pPr>
      <w:r>
        <w:rPr>
          <w:i/>
          <w:iCs/>
          <w:sz w:val="28"/>
        </w:rPr>
        <w:t>International Student Services</w:t>
      </w:r>
      <w:r>
        <w:rPr>
          <w:b w:val="0"/>
          <w:bCs w:val="0"/>
          <w:i/>
          <w:iCs/>
        </w:rPr>
        <w:t xml:space="preserve"> </w:t>
      </w:r>
    </w:p>
    <w:p w14:paraId="1624B287" w14:textId="77777777" w:rsidR="004B5E8C" w:rsidRDefault="004B5E8C">
      <w:pPr>
        <w:pStyle w:val="Subtitle"/>
        <w:tabs>
          <w:tab w:val="left" w:pos="720"/>
        </w:tabs>
        <w:rPr>
          <w:b w:val="0"/>
          <w:bCs w:val="0"/>
          <w:sz w:val="32"/>
        </w:rPr>
      </w:pPr>
      <w:r>
        <w:rPr>
          <w:sz w:val="32"/>
        </w:rPr>
        <w:t xml:space="preserve">INTERNATIONAL APPLICATION SUPPLEMENT </w:t>
      </w:r>
    </w:p>
    <w:p w14:paraId="18E19201" w14:textId="77777777" w:rsidR="004B5E8C" w:rsidRDefault="00322671">
      <w:pPr>
        <w:pStyle w:val="Subtitle"/>
        <w:tabs>
          <w:tab w:val="left" w:pos="720"/>
        </w:tabs>
        <w:rPr>
          <w:b w:val="0"/>
          <w:bCs w:val="0"/>
          <w:sz w:val="16"/>
        </w:rPr>
      </w:pPr>
      <w:r>
        <w:rPr>
          <w:b w:val="0"/>
          <w:bCs w:val="0"/>
          <w:sz w:val="16"/>
        </w:rPr>
        <w:t>Rev. 05/19</w:t>
      </w:r>
    </w:p>
    <w:p w14:paraId="20AAE33E" w14:textId="77777777" w:rsidR="004B5E8C" w:rsidRPr="00FC28AE" w:rsidRDefault="004B5E8C">
      <w:pPr>
        <w:pStyle w:val="Subtitle"/>
        <w:tabs>
          <w:tab w:val="left" w:pos="720"/>
        </w:tabs>
        <w:jc w:val="left"/>
        <w:rPr>
          <w:b w:val="0"/>
          <w:bCs w:val="0"/>
          <w:sz w:val="20"/>
          <w:szCs w:val="20"/>
        </w:rPr>
      </w:pPr>
      <w:r w:rsidRPr="00FC28AE">
        <w:rPr>
          <w:b w:val="0"/>
          <w:bCs w:val="0"/>
          <w:sz w:val="20"/>
          <w:szCs w:val="20"/>
        </w:rPr>
        <w:t>Office of Undergraduate Admissions</w:t>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t>Office of Graduate Studies</w:t>
      </w:r>
    </w:p>
    <w:p w14:paraId="56DC81D0" w14:textId="77777777" w:rsidR="004B5E8C" w:rsidRPr="00FC28AE" w:rsidRDefault="004B5E8C">
      <w:pPr>
        <w:pStyle w:val="Subtitle"/>
        <w:jc w:val="left"/>
        <w:rPr>
          <w:b w:val="0"/>
          <w:bCs w:val="0"/>
          <w:sz w:val="20"/>
          <w:szCs w:val="20"/>
        </w:rPr>
      </w:pPr>
      <w:r w:rsidRPr="00FC28AE">
        <w:rPr>
          <w:b w:val="0"/>
          <w:bCs w:val="0"/>
          <w:sz w:val="20"/>
          <w:szCs w:val="20"/>
        </w:rPr>
        <w:t>700 Park Avenue</w:t>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t>700 Park Avenue</w:t>
      </w:r>
    </w:p>
    <w:p w14:paraId="646CDC8E" w14:textId="77777777" w:rsidR="004B5E8C" w:rsidRPr="00FC28AE" w:rsidRDefault="004B5E8C">
      <w:pPr>
        <w:pStyle w:val="Subtitle"/>
        <w:jc w:val="left"/>
        <w:rPr>
          <w:sz w:val="20"/>
          <w:szCs w:val="20"/>
        </w:rPr>
      </w:pPr>
      <w:r w:rsidRPr="00FC28AE">
        <w:rPr>
          <w:b w:val="0"/>
          <w:bCs w:val="0"/>
          <w:sz w:val="20"/>
          <w:szCs w:val="20"/>
        </w:rPr>
        <w:t>Norfolk, Virginia 23504</w:t>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00FC28AE">
        <w:rPr>
          <w:b w:val="0"/>
          <w:bCs w:val="0"/>
          <w:sz w:val="20"/>
          <w:szCs w:val="20"/>
        </w:rPr>
        <w:tab/>
      </w:r>
      <w:r w:rsidRPr="00FC28AE">
        <w:rPr>
          <w:b w:val="0"/>
          <w:bCs w:val="0"/>
          <w:sz w:val="20"/>
          <w:szCs w:val="20"/>
        </w:rPr>
        <w:t>Norfolk, Virginia 23504</w:t>
      </w:r>
    </w:p>
    <w:p w14:paraId="3F56252D" w14:textId="77777777" w:rsidR="004B5E8C" w:rsidRPr="00FC28AE" w:rsidRDefault="004B5E8C">
      <w:pPr>
        <w:pStyle w:val="Title"/>
        <w:tabs>
          <w:tab w:val="left" w:pos="0"/>
        </w:tabs>
        <w:ind w:hanging="720"/>
        <w:jc w:val="left"/>
        <w:rPr>
          <w:b w:val="0"/>
          <w:bCs w:val="0"/>
          <w:sz w:val="20"/>
          <w:szCs w:val="20"/>
        </w:rPr>
      </w:pPr>
      <w:r w:rsidRPr="00FC28AE">
        <w:rPr>
          <w:b w:val="0"/>
          <w:bCs w:val="0"/>
          <w:sz w:val="20"/>
          <w:szCs w:val="20"/>
        </w:rPr>
        <w:t>(757) 823-8396</w:t>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Pr="00FC28AE">
        <w:rPr>
          <w:b w:val="0"/>
          <w:bCs w:val="0"/>
          <w:sz w:val="20"/>
          <w:szCs w:val="20"/>
        </w:rPr>
        <w:tab/>
      </w:r>
      <w:r w:rsidR="00FC28AE">
        <w:rPr>
          <w:b w:val="0"/>
          <w:bCs w:val="0"/>
          <w:sz w:val="20"/>
          <w:szCs w:val="20"/>
        </w:rPr>
        <w:tab/>
      </w:r>
      <w:r w:rsidRPr="00FC28AE">
        <w:rPr>
          <w:b w:val="0"/>
          <w:bCs w:val="0"/>
          <w:sz w:val="20"/>
          <w:szCs w:val="20"/>
        </w:rPr>
        <w:t>(757) 823-8015</w:t>
      </w:r>
    </w:p>
    <w:p w14:paraId="66DD1745" w14:textId="77777777" w:rsidR="004B5E8C" w:rsidRPr="00FC28AE" w:rsidRDefault="004B5E8C">
      <w:pPr>
        <w:jc w:val="both"/>
        <w:rPr>
          <w:rFonts w:ascii="Arial" w:hAnsi="Arial" w:cs="Arial"/>
          <w:szCs w:val="20"/>
        </w:rPr>
      </w:pPr>
      <w:r w:rsidRPr="00FC28AE">
        <w:rPr>
          <w:rFonts w:ascii="Arial" w:hAnsi="Arial" w:cs="Arial"/>
          <w:szCs w:val="20"/>
        </w:rPr>
        <w:t>internationaladmissions@nsu.edu</w:t>
      </w:r>
      <w:r w:rsidRPr="00FC28AE">
        <w:rPr>
          <w:rFonts w:ascii="Arial" w:hAnsi="Arial" w:cs="Arial"/>
          <w:szCs w:val="20"/>
        </w:rPr>
        <w:tab/>
      </w:r>
      <w:r w:rsidRPr="00FC28AE">
        <w:rPr>
          <w:rFonts w:ascii="Arial" w:hAnsi="Arial" w:cs="Arial"/>
          <w:szCs w:val="20"/>
        </w:rPr>
        <w:tab/>
      </w:r>
      <w:r w:rsidRPr="00FC28AE">
        <w:rPr>
          <w:rFonts w:ascii="Arial" w:hAnsi="Arial" w:cs="Arial"/>
          <w:szCs w:val="20"/>
        </w:rPr>
        <w:tab/>
      </w:r>
      <w:r w:rsidRPr="00FC28AE">
        <w:rPr>
          <w:rFonts w:ascii="Arial" w:hAnsi="Arial" w:cs="Arial"/>
          <w:szCs w:val="20"/>
        </w:rPr>
        <w:tab/>
      </w:r>
      <w:r w:rsidR="00FC28AE">
        <w:rPr>
          <w:rFonts w:ascii="Arial" w:hAnsi="Arial" w:cs="Arial"/>
          <w:szCs w:val="20"/>
        </w:rPr>
        <w:tab/>
      </w:r>
      <w:r w:rsidRPr="00FC28AE">
        <w:rPr>
          <w:rFonts w:ascii="Arial" w:hAnsi="Arial" w:cs="Arial"/>
          <w:szCs w:val="20"/>
        </w:rPr>
        <w:t>gradstudies@nsu.edu</w:t>
      </w:r>
    </w:p>
    <w:p w14:paraId="4AD2AFCC" w14:textId="77777777" w:rsidR="004B5E8C" w:rsidRPr="00FC28AE" w:rsidRDefault="004B5E8C">
      <w:pPr>
        <w:jc w:val="both"/>
        <w:rPr>
          <w:rFonts w:ascii="Arial" w:hAnsi="Arial" w:cs="Arial"/>
          <w:szCs w:val="20"/>
        </w:rPr>
      </w:pPr>
    </w:p>
    <w:p w14:paraId="0FAEF702" w14:textId="77777777" w:rsidR="004B5E8C" w:rsidRPr="00FC28AE" w:rsidRDefault="004B5E8C">
      <w:pPr>
        <w:jc w:val="both"/>
        <w:rPr>
          <w:rFonts w:ascii="Arial" w:hAnsi="Arial" w:cs="Arial"/>
          <w:szCs w:val="20"/>
        </w:rPr>
      </w:pPr>
      <w:r w:rsidRPr="00FC28AE">
        <w:rPr>
          <w:rFonts w:ascii="Arial" w:hAnsi="Arial" w:cs="Arial"/>
          <w:szCs w:val="20"/>
        </w:rPr>
        <w:t xml:space="preserve">We are pleased to learn that you are interested in attending Norfolk State University.  You may send your completed application and supporting documents to the Office of Undergraduate Admissions (undergraduate applications only) or the Office of Graduate Studies (graduate applications) at the corresponding address above. </w:t>
      </w:r>
      <w:r w:rsidR="00EB40CA">
        <w:rPr>
          <w:rFonts w:ascii="Arial" w:hAnsi="Arial" w:cs="Arial"/>
          <w:szCs w:val="20"/>
        </w:rPr>
        <w:t xml:space="preserve">Applicants </w:t>
      </w:r>
      <w:r w:rsidRPr="00FC28AE">
        <w:rPr>
          <w:rFonts w:ascii="Arial" w:hAnsi="Arial" w:cs="Arial"/>
          <w:szCs w:val="20"/>
        </w:rPr>
        <w:t xml:space="preserve">are encouraged to apply online by visiting our website at </w:t>
      </w:r>
      <w:hyperlink r:id="rId8" w:history="1">
        <w:r w:rsidRPr="00FC28AE">
          <w:rPr>
            <w:rStyle w:val="Hyperlink"/>
            <w:rFonts w:ascii="Arial" w:hAnsi="Arial" w:cs="Arial"/>
            <w:szCs w:val="20"/>
          </w:rPr>
          <w:t>www.nsu.edu</w:t>
        </w:r>
      </w:hyperlink>
      <w:r w:rsidRPr="00FC28AE">
        <w:rPr>
          <w:rFonts w:ascii="Arial" w:hAnsi="Arial" w:cs="Arial"/>
          <w:szCs w:val="20"/>
        </w:rPr>
        <w:t>.  If you choose to apply online, please mail supplemental documents addressed to the appropriate office.</w:t>
      </w:r>
    </w:p>
    <w:p w14:paraId="4646CFA8" w14:textId="77777777" w:rsidR="004B5E8C" w:rsidRPr="00FC28AE" w:rsidRDefault="004B5E8C">
      <w:pPr>
        <w:jc w:val="both"/>
        <w:rPr>
          <w:rFonts w:ascii="Arial" w:hAnsi="Arial" w:cs="Arial"/>
          <w:szCs w:val="20"/>
        </w:rPr>
      </w:pPr>
    </w:p>
    <w:p w14:paraId="25994842" w14:textId="77777777" w:rsidR="004B5E8C" w:rsidRPr="00FC28AE" w:rsidRDefault="004B5E8C">
      <w:pPr>
        <w:jc w:val="both"/>
        <w:rPr>
          <w:rFonts w:ascii="Arial" w:hAnsi="Arial" w:cs="Arial"/>
          <w:szCs w:val="20"/>
        </w:rPr>
      </w:pPr>
      <w:r w:rsidRPr="00FC28AE">
        <w:rPr>
          <w:rFonts w:ascii="Arial" w:hAnsi="Arial" w:cs="Arial"/>
          <w:szCs w:val="20"/>
        </w:rPr>
        <w:t>In order to facilitate the application process and secure your visa, it is important to submit all application ma</w:t>
      </w:r>
      <w:r w:rsidR="00C87746" w:rsidRPr="00FC28AE">
        <w:rPr>
          <w:rFonts w:ascii="Arial" w:hAnsi="Arial" w:cs="Arial"/>
          <w:szCs w:val="20"/>
        </w:rPr>
        <w:t>terials and credentials well before the application deadline.</w:t>
      </w:r>
      <w:r w:rsidRPr="00FC28AE">
        <w:rPr>
          <w:rFonts w:ascii="Arial" w:hAnsi="Arial" w:cs="Arial"/>
          <w:szCs w:val="20"/>
        </w:rPr>
        <w:t xml:space="preserve">  Please read the admissions requirements for your individual program carefully, complete all forms completely, and be sure to send or have sent the following documents:</w:t>
      </w:r>
    </w:p>
    <w:p w14:paraId="0475D8DB" w14:textId="77777777" w:rsidR="004B5E8C" w:rsidRPr="00FC28AE" w:rsidRDefault="004B5E8C">
      <w:pPr>
        <w:jc w:val="both"/>
        <w:rPr>
          <w:rFonts w:ascii="Arial" w:hAnsi="Arial" w:cs="Arial"/>
          <w:szCs w:val="20"/>
        </w:rPr>
        <w:sectPr w:rsidR="004B5E8C" w:rsidRPr="00FC28AE">
          <w:footerReference w:type="even" r:id="rId9"/>
          <w:footerReference w:type="default" r:id="rId10"/>
          <w:endnotePr>
            <w:numFmt w:val="decimal"/>
          </w:endnotePr>
          <w:pgSz w:w="12240" w:h="15840"/>
          <w:pgMar w:top="720" w:right="720" w:bottom="720" w:left="720" w:header="504" w:footer="288" w:gutter="0"/>
          <w:cols w:space="720" w:equalWidth="0">
            <w:col w:w="10080" w:space="720"/>
          </w:cols>
          <w:noEndnote/>
        </w:sectPr>
      </w:pPr>
    </w:p>
    <w:p w14:paraId="380D0AF9" w14:textId="77777777" w:rsidR="009B38B1" w:rsidRPr="00FC28AE" w:rsidRDefault="009B38B1" w:rsidP="00FC28AE">
      <w:pPr>
        <w:ind w:leftChars="-270" w:left="-540" w:firstLineChars="244" w:firstLine="488"/>
        <w:jc w:val="both"/>
        <w:rPr>
          <w:rFonts w:ascii="Arial" w:hAnsi="Arial" w:cs="Arial"/>
          <w:b/>
          <w:bCs/>
          <w:szCs w:val="20"/>
          <w:u w:val="single"/>
        </w:rPr>
      </w:pPr>
    </w:p>
    <w:p w14:paraId="676ABBE2" w14:textId="77777777" w:rsidR="004B5E8C" w:rsidRPr="00FC28AE" w:rsidRDefault="004B5E8C" w:rsidP="00FC28AE">
      <w:pPr>
        <w:ind w:leftChars="-270" w:left="-540" w:firstLineChars="244" w:firstLine="488"/>
        <w:jc w:val="both"/>
        <w:rPr>
          <w:rFonts w:ascii="Arial" w:hAnsi="Arial" w:cs="Arial"/>
          <w:b/>
          <w:bCs/>
          <w:szCs w:val="20"/>
        </w:rPr>
      </w:pPr>
      <w:r w:rsidRPr="00FC28AE">
        <w:rPr>
          <w:rFonts w:ascii="Arial" w:hAnsi="Arial" w:cs="Arial"/>
          <w:b/>
          <w:bCs/>
          <w:szCs w:val="20"/>
          <w:u w:val="single"/>
        </w:rPr>
        <w:t>Undergraduate Students</w:t>
      </w:r>
      <w:r w:rsidRPr="00FC28AE">
        <w:rPr>
          <w:rFonts w:ascii="Arial" w:hAnsi="Arial" w:cs="Arial"/>
          <w:b/>
          <w:bCs/>
          <w:szCs w:val="20"/>
        </w:rPr>
        <w:t>:</w:t>
      </w:r>
    </w:p>
    <w:p w14:paraId="04B6CD9C" w14:textId="77777777" w:rsidR="004B5E8C" w:rsidRPr="00FC28AE" w:rsidRDefault="004B5E8C" w:rsidP="009B38B1">
      <w:pPr>
        <w:numPr>
          <w:ilvl w:val="0"/>
          <w:numId w:val="17"/>
        </w:numPr>
        <w:tabs>
          <w:tab w:val="clear" w:pos="720"/>
          <w:tab w:val="num" w:pos="-90"/>
        </w:tabs>
        <w:jc w:val="both"/>
        <w:rPr>
          <w:rFonts w:ascii="Arial" w:hAnsi="Arial" w:cs="Arial"/>
          <w:szCs w:val="20"/>
        </w:rPr>
      </w:pPr>
      <w:r w:rsidRPr="00FC28AE">
        <w:rPr>
          <w:rFonts w:ascii="Arial" w:hAnsi="Arial" w:cs="Arial"/>
          <w:szCs w:val="20"/>
        </w:rPr>
        <w:t>C</w:t>
      </w:r>
      <w:r w:rsidR="009B38B1" w:rsidRPr="00FC28AE">
        <w:rPr>
          <w:rFonts w:ascii="Arial" w:hAnsi="Arial" w:cs="Arial"/>
          <w:szCs w:val="20"/>
        </w:rPr>
        <w:t>ompleted undergraduate application</w:t>
      </w:r>
      <w:r w:rsidRPr="00FC28AE">
        <w:rPr>
          <w:rFonts w:ascii="Arial" w:hAnsi="Arial" w:cs="Arial"/>
          <w:szCs w:val="20"/>
        </w:rPr>
        <w:t>;</w:t>
      </w:r>
    </w:p>
    <w:p w14:paraId="73FA7A7D" w14:textId="77777777" w:rsidR="004B5E8C" w:rsidRPr="00FC28AE" w:rsidRDefault="004B5E8C">
      <w:pPr>
        <w:numPr>
          <w:ilvl w:val="0"/>
          <w:numId w:val="17"/>
        </w:numPr>
        <w:jc w:val="both"/>
        <w:rPr>
          <w:rFonts w:ascii="Arial" w:hAnsi="Arial" w:cs="Arial"/>
          <w:szCs w:val="20"/>
        </w:rPr>
      </w:pPr>
      <w:r w:rsidRPr="00FC28AE">
        <w:rPr>
          <w:rFonts w:ascii="Arial" w:hAnsi="Arial" w:cs="Arial"/>
          <w:szCs w:val="20"/>
        </w:rPr>
        <w:t>$25 (USD) application fee;</w:t>
      </w:r>
    </w:p>
    <w:p w14:paraId="6B39FCAD" w14:textId="77777777" w:rsidR="004B5E8C" w:rsidRPr="00FC28AE" w:rsidRDefault="004B5E8C">
      <w:pPr>
        <w:numPr>
          <w:ilvl w:val="0"/>
          <w:numId w:val="19"/>
        </w:numPr>
        <w:jc w:val="both"/>
        <w:rPr>
          <w:rFonts w:ascii="Arial" w:hAnsi="Arial" w:cs="Arial"/>
          <w:szCs w:val="20"/>
        </w:rPr>
      </w:pPr>
      <w:r w:rsidRPr="00FC28AE">
        <w:rPr>
          <w:rFonts w:ascii="Arial" w:hAnsi="Arial" w:cs="Arial"/>
          <w:szCs w:val="20"/>
        </w:rPr>
        <w:t xml:space="preserve">Official or certified copies of records of </w:t>
      </w:r>
      <w:r w:rsidRPr="00FC28AE">
        <w:rPr>
          <w:rFonts w:ascii="Arial" w:hAnsi="Arial" w:cs="Arial"/>
          <w:i/>
          <w:iCs/>
          <w:szCs w:val="20"/>
        </w:rPr>
        <w:t>all</w:t>
      </w:r>
      <w:r w:rsidRPr="00FC28AE">
        <w:rPr>
          <w:rFonts w:ascii="Arial" w:hAnsi="Arial" w:cs="Arial"/>
          <w:szCs w:val="20"/>
        </w:rPr>
        <w:t xml:space="preserve"> your academic work (in native language and in English) sent directly from school and examination results sent from examination council;</w:t>
      </w:r>
    </w:p>
    <w:p w14:paraId="2A9F6F03" w14:textId="77777777" w:rsidR="004B5E8C" w:rsidRPr="00FC28AE" w:rsidRDefault="004B5E8C">
      <w:pPr>
        <w:numPr>
          <w:ilvl w:val="0"/>
          <w:numId w:val="18"/>
        </w:numPr>
        <w:jc w:val="both"/>
        <w:rPr>
          <w:rFonts w:ascii="Arial" w:hAnsi="Arial" w:cs="Arial"/>
          <w:szCs w:val="20"/>
        </w:rPr>
      </w:pPr>
      <w:r w:rsidRPr="00FC28AE">
        <w:rPr>
          <w:rFonts w:ascii="Arial" w:hAnsi="Arial" w:cs="Arial"/>
          <w:szCs w:val="20"/>
        </w:rPr>
        <w:t>Official TOEFL scores for non-native English speakers;</w:t>
      </w:r>
    </w:p>
    <w:p w14:paraId="41728ACD" w14:textId="77777777" w:rsidR="004B5E8C" w:rsidRPr="00FC28AE" w:rsidRDefault="004B5E8C">
      <w:pPr>
        <w:numPr>
          <w:ilvl w:val="0"/>
          <w:numId w:val="18"/>
        </w:numPr>
        <w:jc w:val="both"/>
        <w:rPr>
          <w:rFonts w:ascii="Arial" w:hAnsi="Arial" w:cs="Arial"/>
          <w:szCs w:val="20"/>
        </w:rPr>
      </w:pPr>
      <w:r w:rsidRPr="00FC28AE">
        <w:rPr>
          <w:rFonts w:ascii="Arial" w:hAnsi="Arial" w:cs="Arial"/>
          <w:szCs w:val="20"/>
        </w:rPr>
        <w:t>SAT I or ACT scores for non-transfer students under 21 years of age;</w:t>
      </w:r>
    </w:p>
    <w:p w14:paraId="6243A39A" w14:textId="77777777" w:rsidR="004B5E8C" w:rsidRPr="00FC28AE" w:rsidRDefault="004B5E8C">
      <w:pPr>
        <w:numPr>
          <w:ilvl w:val="0"/>
          <w:numId w:val="18"/>
        </w:numPr>
        <w:jc w:val="both"/>
        <w:rPr>
          <w:rFonts w:ascii="Arial" w:hAnsi="Arial" w:cs="Arial"/>
          <w:szCs w:val="20"/>
        </w:rPr>
      </w:pPr>
      <w:r w:rsidRPr="00FC28AE">
        <w:rPr>
          <w:rFonts w:ascii="Arial" w:hAnsi="Arial" w:cs="Arial"/>
          <w:szCs w:val="20"/>
        </w:rPr>
        <w:t>Financial documents including bank statemen</w:t>
      </w:r>
      <w:r w:rsidR="00A16490" w:rsidRPr="00FC28AE">
        <w:rPr>
          <w:rFonts w:ascii="Arial" w:hAnsi="Arial" w:cs="Arial"/>
          <w:szCs w:val="20"/>
        </w:rPr>
        <w:t>ts and certified Affidavit of Support or scholarship award letter</w:t>
      </w:r>
      <w:r w:rsidRPr="00FC28AE">
        <w:rPr>
          <w:rFonts w:ascii="Arial" w:hAnsi="Arial" w:cs="Arial"/>
          <w:szCs w:val="20"/>
        </w:rPr>
        <w:t xml:space="preserve">; </w:t>
      </w:r>
    </w:p>
    <w:p w14:paraId="57E82F93" w14:textId="77777777" w:rsidR="004B5E8C" w:rsidRPr="00FC28AE" w:rsidRDefault="004B5E8C">
      <w:pPr>
        <w:numPr>
          <w:ilvl w:val="0"/>
          <w:numId w:val="18"/>
        </w:numPr>
        <w:jc w:val="both"/>
        <w:rPr>
          <w:rFonts w:ascii="Arial" w:hAnsi="Arial" w:cs="Arial"/>
          <w:szCs w:val="20"/>
        </w:rPr>
      </w:pPr>
      <w:r w:rsidRPr="00FC28AE">
        <w:rPr>
          <w:rFonts w:ascii="Arial" w:hAnsi="Arial" w:cs="Arial"/>
          <w:szCs w:val="20"/>
        </w:rPr>
        <w:t>SEVIS Information Form; and</w:t>
      </w:r>
    </w:p>
    <w:p w14:paraId="0175F213" w14:textId="77777777" w:rsidR="004B5E8C" w:rsidRPr="00FC28AE" w:rsidRDefault="004B5E8C">
      <w:pPr>
        <w:numPr>
          <w:ilvl w:val="0"/>
          <w:numId w:val="18"/>
        </w:numPr>
        <w:jc w:val="both"/>
        <w:rPr>
          <w:rFonts w:ascii="Arial" w:hAnsi="Arial" w:cs="Arial"/>
          <w:szCs w:val="20"/>
        </w:rPr>
      </w:pPr>
      <w:r w:rsidRPr="00FC28AE">
        <w:rPr>
          <w:rFonts w:ascii="Arial" w:hAnsi="Arial" w:cs="Arial"/>
          <w:szCs w:val="20"/>
        </w:rPr>
        <w:t>Transfer Eligibility Certificate (transfer students only.)</w:t>
      </w:r>
    </w:p>
    <w:p w14:paraId="24D463F3" w14:textId="77777777" w:rsidR="004B5E8C" w:rsidRPr="00FC28AE" w:rsidRDefault="004B5E8C">
      <w:pPr>
        <w:jc w:val="both"/>
        <w:rPr>
          <w:rFonts w:ascii="Arial" w:hAnsi="Arial" w:cs="Arial"/>
          <w:szCs w:val="20"/>
        </w:rPr>
      </w:pPr>
    </w:p>
    <w:p w14:paraId="030B18BB" w14:textId="77777777" w:rsidR="00AB2CFF" w:rsidRPr="00FC28AE" w:rsidRDefault="004B5E8C">
      <w:pPr>
        <w:jc w:val="both"/>
        <w:rPr>
          <w:rFonts w:ascii="Arial" w:hAnsi="Arial" w:cs="Arial"/>
          <w:szCs w:val="20"/>
        </w:rPr>
      </w:pPr>
      <w:r w:rsidRPr="00FC28AE">
        <w:rPr>
          <w:rFonts w:ascii="Arial" w:hAnsi="Arial" w:cs="Arial"/>
          <w:szCs w:val="20"/>
        </w:rPr>
        <w:t>*</w:t>
      </w:r>
      <w:r w:rsidRPr="00FC28AE">
        <w:rPr>
          <w:rFonts w:ascii="Arial" w:hAnsi="Arial" w:cs="Arial"/>
          <w:szCs w:val="20"/>
          <w:u w:val="single"/>
        </w:rPr>
        <w:t>Nursing school applicants</w:t>
      </w:r>
      <w:r w:rsidRPr="00FC28AE">
        <w:rPr>
          <w:rFonts w:ascii="Arial" w:hAnsi="Arial" w:cs="Arial"/>
          <w:szCs w:val="20"/>
        </w:rPr>
        <w:t xml:space="preserve"> must have one official copy of </w:t>
      </w:r>
      <w:r w:rsidR="00E84D7B" w:rsidRPr="00FC28AE">
        <w:rPr>
          <w:rFonts w:ascii="Arial" w:hAnsi="Arial" w:cs="Arial"/>
          <w:szCs w:val="20"/>
        </w:rPr>
        <w:t>their</w:t>
      </w:r>
      <w:r w:rsidRPr="00FC28AE">
        <w:rPr>
          <w:rFonts w:ascii="Arial" w:hAnsi="Arial" w:cs="Arial"/>
          <w:szCs w:val="20"/>
        </w:rPr>
        <w:t xml:space="preserve"> academic work sent to the Office of Undergraduate Admissions and another official copy sent to: </w:t>
      </w:r>
    </w:p>
    <w:p w14:paraId="5BC0666E" w14:textId="77777777" w:rsidR="00AB2CFF" w:rsidRPr="00FC28AE" w:rsidRDefault="00AB2CFF">
      <w:pPr>
        <w:jc w:val="both"/>
        <w:rPr>
          <w:rFonts w:ascii="Arial" w:hAnsi="Arial" w:cs="Arial"/>
          <w:szCs w:val="20"/>
        </w:rPr>
      </w:pPr>
    </w:p>
    <w:p w14:paraId="7F267DC3" w14:textId="77777777" w:rsidR="004B5E8C" w:rsidRPr="00FC28AE" w:rsidRDefault="004B5E8C">
      <w:pPr>
        <w:jc w:val="both"/>
        <w:rPr>
          <w:rFonts w:ascii="Arial" w:hAnsi="Arial" w:cs="Arial"/>
          <w:szCs w:val="20"/>
        </w:rPr>
      </w:pPr>
      <w:r w:rsidRPr="00FC28AE">
        <w:rPr>
          <w:rFonts w:ascii="Arial" w:hAnsi="Arial" w:cs="Arial"/>
          <w:szCs w:val="20"/>
        </w:rPr>
        <w:t>Norfolk State University</w:t>
      </w:r>
    </w:p>
    <w:p w14:paraId="02B39B4D" w14:textId="77777777" w:rsidR="004B5E8C" w:rsidRPr="00FC28AE" w:rsidRDefault="004B5E8C">
      <w:pPr>
        <w:jc w:val="both"/>
        <w:rPr>
          <w:rFonts w:ascii="Arial" w:hAnsi="Arial" w:cs="Arial"/>
          <w:szCs w:val="20"/>
        </w:rPr>
      </w:pPr>
      <w:r w:rsidRPr="00FC28AE">
        <w:rPr>
          <w:rFonts w:ascii="Arial" w:hAnsi="Arial" w:cs="Arial"/>
          <w:szCs w:val="20"/>
        </w:rPr>
        <w:t>School of Nursing</w:t>
      </w:r>
    </w:p>
    <w:p w14:paraId="3F599D62" w14:textId="77777777" w:rsidR="004B5E8C" w:rsidRPr="00FC28AE" w:rsidRDefault="004B5E8C">
      <w:pPr>
        <w:jc w:val="both"/>
        <w:rPr>
          <w:rFonts w:ascii="Arial" w:hAnsi="Arial" w:cs="Arial"/>
          <w:szCs w:val="20"/>
        </w:rPr>
      </w:pPr>
      <w:r w:rsidRPr="00FC28AE">
        <w:rPr>
          <w:rFonts w:ascii="Arial" w:hAnsi="Arial" w:cs="Arial"/>
          <w:szCs w:val="20"/>
        </w:rPr>
        <w:t>700 Park Avenue</w:t>
      </w:r>
    </w:p>
    <w:p w14:paraId="6BF78C39" w14:textId="77777777" w:rsidR="004B5E8C" w:rsidRPr="00FC28AE" w:rsidRDefault="004B5E8C">
      <w:pPr>
        <w:jc w:val="both"/>
        <w:rPr>
          <w:rFonts w:ascii="Arial" w:hAnsi="Arial" w:cs="Arial"/>
          <w:szCs w:val="20"/>
        </w:rPr>
      </w:pPr>
      <w:r w:rsidRPr="00FC28AE">
        <w:rPr>
          <w:rFonts w:ascii="Arial" w:hAnsi="Arial" w:cs="Arial"/>
          <w:szCs w:val="20"/>
        </w:rPr>
        <w:t>Norfolk, Virginia 23504.</w:t>
      </w:r>
    </w:p>
    <w:p w14:paraId="12CB4C76" w14:textId="77777777" w:rsidR="009B38B1" w:rsidRPr="00FC28AE" w:rsidRDefault="009B38B1">
      <w:pPr>
        <w:jc w:val="both"/>
        <w:rPr>
          <w:rFonts w:ascii="Arial" w:hAnsi="Arial" w:cs="Arial"/>
          <w:b/>
          <w:bCs/>
          <w:szCs w:val="20"/>
          <w:u w:val="single"/>
        </w:rPr>
      </w:pPr>
    </w:p>
    <w:p w14:paraId="1C41181F" w14:textId="77777777" w:rsidR="002C392A" w:rsidRDefault="002C392A">
      <w:pPr>
        <w:jc w:val="both"/>
        <w:rPr>
          <w:rFonts w:ascii="Arial" w:hAnsi="Arial" w:cs="Arial"/>
          <w:b/>
          <w:bCs/>
          <w:szCs w:val="20"/>
          <w:u w:val="single"/>
        </w:rPr>
      </w:pPr>
    </w:p>
    <w:p w14:paraId="08471B28" w14:textId="77777777" w:rsidR="004B5E8C" w:rsidRPr="00FC28AE" w:rsidRDefault="004B5E8C">
      <w:pPr>
        <w:jc w:val="both"/>
        <w:rPr>
          <w:rFonts w:ascii="Arial" w:hAnsi="Arial" w:cs="Arial"/>
          <w:b/>
          <w:bCs/>
          <w:szCs w:val="20"/>
        </w:rPr>
      </w:pPr>
      <w:r w:rsidRPr="00FC28AE">
        <w:rPr>
          <w:rFonts w:ascii="Arial" w:hAnsi="Arial" w:cs="Arial"/>
          <w:b/>
          <w:bCs/>
          <w:szCs w:val="20"/>
          <w:u w:val="single"/>
        </w:rPr>
        <w:t>Graduate Students</w:t>
      </w:r>
      <w:r w:rsidRPr="00FC28AE">
        <w:rPr>
          <w:rFonts w:ascii="Arial" w:hAnsi="Arial" w:cs="Arial"/>
          <w:b/>
          <w:bCs/>
          <w:szCs w:val="20"/>
        </w:rPr>
        <w:t>:</w:t>
      </w:r>
    </w:p>
    <w:p w14:paraId="2AE9825B"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Completed graduate application;</w:t>
      </w:r>
    </w:p>
    <w:p w14:paraId="5B3AB912"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Personal statement and three letters of recommendation;</w:t>
      </w:r>
    </w:p>
    <w:p w14:paraId="76DAC379"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$3</w:t>
      </w:r>
      <w:r w:rsidR="00D02324">
        <w:rPr>
          <w:rFonts w:ascii="Arial" w:hAnsi="Arial" w:cs="Arial"/>
          <w:szCs w:val="20"/>
        </w:rPr>
        <w:t>5</w:t>
      </w:r>
      <w:r w:rsidRPr="00FC28AE">
        <w:rPr>
          <w:rFonts w:ascii="Arial" w:hAnsi="Arial" w:cs="Arial"/>
          <w:szCs w:val="20"/>
        </w:rPr>
        <w:t xml:space="preserve"> (USD) application fee;</w:t>
      </w:r>
    </w:p>
    <w:p w14:paraId="4189F44A"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Official or certified copies of all university transcripts evaluated by an accredited agency;</w:t>
      </w:r>
    </w:p>
    <w:p w14:paraId="646D941F"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Official TOEFL scores  for non-native English speakers,</w:t>
      </w:r>
    </w:p>
    <w:p w14:paraId="5AD84FEA"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Financial documents including bank statements</w:t>
      </w:r>
      <w:r w:rsidR="00A16490" w:rsidRPr="00FC28AE">
        <w:rPr>
          <w:rFonts w:ascii="Arial" w:hAnsi="Arial" w:cs="Arial"/>
          <w:szCs w:val="20"/>
        </w:rPr>
        <w:t xml:space="preserve"> and certified Affidavit of Support or financial award letter</w:t>
      </w:r>
      <w:r w:rsidRPr="00FC28AE">
        <w:rPr>
          <w:rFonts w:ascii="Arial" w:hAnsi="Arial" w:cs="Arial"/>
          <w:szCs w:val="20"/>
        </w:rPr>
        <w:t>;</w:t>
      </w:r>
    </w:p>
    <w:p w14:paraId="377E9801"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SEVIS Information Form; and</w:t>
      </w:r>
    </w:p>
    <w:p w14:paraId="0E9A2998" w14:textId="77777777" w:rsidR="004B5E8C" w:rsidRPr="00FC28AE" w:rsidRDefault="004B5E8C">
      <w:pPr>
        <w:numPr>
          <w:ilvl w:val="0"/>
          <w:numId w:val="28"/>
        </w:numPr>
        <w:jc w:val="both"/>
        <w:rPr>
          <w:rFonts w:ascii="Arial" w:hAnsi="Arial" w:cs="Arial"/>
          <w:szCs w:val="20"/>
        </w:rPr>
      </w:pPr>
      <w:r w:rsidRPr="00FC28AE">
        <w:rPr>
          <w:rFonts w:ascii="Arial" w:hAnsi="Arial" w:cs="Arial"/>
          <w:szCs w:val="20"/>
        </w:rPr>
        <w:t>Transfer Eligibility Certificate (transfer students only.)</w:t>
      </w:r>
    </w:p>
    <w:p w14:paraId="4B3A6DC8" w14:textId="77777777" w:rsidR="004B5E8C" w:rsidRPr="00FC28AE" w:rsidRDefault="004B5E8C">
      <w:pPr>
        <w:jc w:val="both"/>
        <w:rPr>
          <w:rFonts w:ascii="Arial" w:hAnsi="Arial" w:cs="Arial"/>
          <w:szCs w:val="20"/>
        </w:rPr>
      </w:pPr>
    </w:p>
    <w:p w14:paraId="1B926906" w14:textId="77777777" w:rsidR="004B5E8C" w:rsidRPr="00FC28AE" w:rsidRDefault="004B5E8C">
      <w:pPr>
        <w:jc w:val="both"/>
        <w:rPr>
          <w:rFonts w:ascii="Arial" w:hAnsi="Arial" w:cs="Arial"/>
          <w:szCs w:val="20"/>
        </w:rPr>
      </w:pPr>
      <w:r w:rsidRPr="00FC28AE">
        <w:rPr>
          <w:rFonts w:ascii="Arial" w:hAnsi="Arial" w:cs="Arial"/>
          <w:szCs w:val="20"/>
        </w:rPr>
        <w:t>*</w:t>
      </w:r>
      <w:r w:rsidRPr="00FC28AE">
        <w:rPr>
          <w:rFonts w:ascii="Arial" w:hAnsi="Arial" w:cs="Arial"/>
          <w:szCs w:val="20"/>
          <w:u w:val="single"/>
        </w:rPr>
        <w:t>School of Education</w:t>
      </w:r>
      <w:r w:rsidRPr="00FC28AE">
        <w:rPr>
          <w:rFonts w:ascii="Arial" w:hAnsi="Arial" w:cs="Arial"/>
          <w:szCs w:val="20"/>
        </w:rPr>
        <w:t xml:space="preserve"> applicants must submit GMAT scores.</w:t>
      </w:r>
    </w:p>
    <w:p w14:paraId="5AD3DD13" w14:textId="77777777" w:rsidR="004B5E8C" w:rsidRPr="00FC28AE" w:rsidRDefault="004B5E8C">
      <w:pPr>
        <w:jc w:val="both"/>
        <w:rPr>
          <w:rFonts w:ascii="Arial" w:hAnsi="Arial" w:cs="Arial"/>
          <w:szCs w:val="20"/>
        </w:rPr>
      </w:pPr>
    </w:p>
    <w:p w14:paraId="0CD51033" w14:textId="77777777" w:rsidR="004B5E8C" w:rsidRPr="00FC28AE" w:rsidRDefault="004B5E8C">
      <w:pPr>
        <w:jc w:val="both"/>
        <w:rPr>
          <w:rFonts w:ascii="Arial" w:hAnsi="Arial" w:cs="Arial"/>
          <w:szCs w:val="20"/>
        </w:rPr>
      </w:pPr>
      <w:r w:rsidRPr="00FC28AE">
        <w:rPr>
          <w:rFonts w:ascii="Arial" w:hAnsi="Arial" w:cs="Arial"/>
          <w:szCs w:val="20"/>
        </w:rPr>
        <w:t>*</w:t>
      </w:r>
      <w:r w:rsidRPr="00FC28AE">
        <w:rPr>
          <w:rFonts w:ascii="Arial" w:hAnsi="Arial" w:cs="Arial"/>
          <w:szCs w:val="20"/>
          <w:u w:val="single"/>
        </w:rPr>
        <w:t>School of Social Work</w:t>
      </w:r>
      <w:r w:rsidRPr="00FC28AE">
        <w:rPr>
          <w:rFonts w:ascii="Arial" w:hAnsi="Arial" w:cs="Arial"/>
          <w:szCs w:val="20"/>
        </w:rPr>
        <w:t xml:space="preserve"> applicants should consult the NSU website at </w:t>
      </w:r>
      <w:hyperlink r:id="rId11" w:history="1">
        <w:r w:rsidRPr="00FC28AE">
          <w:rPr>
            <w:rStyle w:val="Hyperlink"/>
            <w:rFonts w:ascii="Arial" w:hAnsi="Arial" w:cs="Arial"/>
            <w:szCs w:val="20"/>
          </w:rPr>
          <w:t>www.nsu.edu</w:t>
        </w:r>
      </w:hyperlink>
      <w:r w:rsidRPr="00FC28AE">
        <w:rPr>
          <w:rFonts w:ascii="Arial" w:hAnsi="Arial" w:cs="Arial"/>
          <w:szCs w:val="20"/>
        </w:rPr>
        <w:t xml:space="preserve"> for program-specific requirements.  Please address all application materials to the School of Social Work.  </w:t>
      </w:r>
    </w:p>
    <w:p w14:paraId="64DB3663" w14:textId="77777777" w:rsidR="004B5E8C" w:rsidRPr="00FC28AE" w:rsidRDefault="004B5E8C">
      <w:pPr>
        <w:jc w:val="both"/>
        <w:rPr>
          <w:rFonts w:ascii="Arial" w:hAnsi="Arial" w:cs="Arial"/>
          <w:szCs w:val="20"/>
        </w:rPr>
      </w:pPr>
    </w:p>
    <w:p w14:paraId="48C26734" w14:textId="77777777" w:rsidR="004B5E8C" w:rsidRPr="00FC28AE" w:rsidRDefault="004B5E8C">
      <w:pPr>
        <w:jc w:val="both"/>
        <w:rPr>
          <w:rFonts w:ascii="Arial" w:hAnsi="Arial" w:cs="Arial"/>
          <w:szCs w:val="20"/>
        </w:rPr>
      </w:pPr>
      <w:r w:rsidRPr="00FC28AE">
        <w:rPr>
          <w:rFonts w:ascii="Arial" w:hAnsi="Arial" w:cs="Arial"/>
          <w:szCs w:val="20"/>
        </w:rPr>
        <w:t>*</w:t>
      </w:r>
      <w:r w:rsidRPr="00FC28AE">
        <w:rPr>
          <w:rFonts w:ascii="Arial" w:hAnsi="Arial" w:cs="Arial"/>
          <w:szCs w:val="20"/>
          <w:u w:val="single"/>
        </w:rPr>
        <w:t>Visual Studies</w:t>
      </w:r>
      <w:r w:rsidRPr="00FC28AE">
        <w:rPr>
          <w:rFonts w:ascii="Arial" w:hAnsi="Arial" w:cs="Arial"/>
          <w:szCs w:val="20"/>
        </w:rPr>
        <w:t xml:space="preserve"> applicants must submit a portfolio demonstrating art proficiency.</w:t>
      </w:r>
    </w:p>
    <w:p w14:paraId="64FE1DAA" w14:textId="77777777" w:rsidR="004B5E8C" w:rsidRPr="006922AF" w:rsidRDefault="004B5E8C">
      <w:pPr>
        <w:jc w:val="both"/>
        <w:rPr>
          <w:rFonts w:ascii="Arial" w:hAnsi="Arial" w:cs="Arial"/>
          <w:sz w:val="22"/>
          <w:szCs w:val="22"/>
        </w:rPr>
        <w:sectPr w:rsidR="004B5E8C" w:rsidRPr="006922AF">
          <w:endnotePr>
            <w:numFmt w:val="decimal"/>
          </w:endnotePr>
          <w:type w:val="continuous"/>
          <w:pgSz w:w="12240" w:h="15840"/>
          <w:pgMar w:top="720" w:right="1440" w:bottom="720" w:left="1440" w:header="504" w:footer="288" w:gutter="0"/>
          <w:cols w:num="2" w:sep="1" w:space="432"/>
          <w:noEndnote/>
        </w:sectPr>
      </w:pPr>
    </w:p>
    <w:p w14:paraId="03C4F28E" w14:textId="77777777" w:rsidR="00612F93" w:rsidRPr="001970AB" w:rsidRDefault="004B5E8C" w:rsidP="00612F93">
      <w:pPr>
        <w:rPr>
          <w:rFonts w:ascii="Arial" w:hAnsi="Arial" w:cs="Arial"/>
          <w:b/>
          <w:bCs/>
          <w:szCs w:val="20"/>
        </w:rPr>
      </w:pPr>
      <w:r w:rsidRPr="006922AF">
        <w:rPr>
          <w:rFonts w:ascii="Arial" w:hAnsi="Arial" w:cs="Arial"/>
          <w:b/>
          <w:bCs/>
          <w:sz w:val="22"/>
          <w:szCs w:val="22"/>
          <w:u w:val="single"/>
        </w:rPr>
        <w:br w:type="page"/>
      </w:r>
      <w:r w:rsidR="00612F93" w:rsidRPr="001970AB">
        <w:rPr>
          <w:rFonts w:ascii="Arial" w:hAnsi="Arial" w:cs="Arial"/>
          <w:b/>
          <w:bCs/>
          <w:szCs w:val="20"/>
          <w:u w:val="single"/>
        </w:rPr>
        <w:lastRenderedPageBreak/>
        <w:t>A</w:t>
      </w:r>
      <w:r w:rsidR="008516E2" w:rsidRPr="001970AB">
        <w:rPr>
          <w:rFonts w:ascii="Arial" w:hAnsi="Arial" w:cs="Arial"/>
          <w:b/>
          <w:bCs/>
          <w:szCs w:val="20"/>
          <w:u w:val="single"/>
        </w:rPr>
        <w:t>PPLICATION</w:t>
      </w:r>
      <w:r w:rsidR="00612F93" w:rsidRPr="001970AB">
        <w:rPr>
          <w:rFonts w:ascii="Arial" w:hAnsi="Arial" w:cs="Arial"/>
          <w:b/>
          <w:bCs/>
          <w:szCs w:val="20"/>
          <w:u w:val="single"/>
        </w:rPr>
        <w:t xml:space="preserve"> DEADLINES</w:t>
      </w:r>
    </w:p>
    <w:p w14:paraId="3599E55D" w14:textId="77777777" w:rsidR="004B5E8C" w:rsidRPr="001970AB" w:rsidRDefault="004B5E8C">
      <w:pPr>
        <w:rPr>
          <w:rFonts w:ascii="Arial" w:hAnsi="Arial" w:cs="Arial"/>
          <w:szCs w:val="20"/>
        </w:rPr>
      </w:pPr>
      <w:r w:rsidRPr="001970AB">
        <w:rPr>
          <w:rFonts w:ascii="Arial" w:hAnsi="Arial" w:cs="Arial"/>
          <w:b/>
          <w:bCs/>
          <w:szCs w:val="20"/>
        </w:rPr>
        <w:t xml:space="preserve">Undergraduate </w:t>
      </w:r>
      <w:r w:rsidR="009F21EB" w:rsidRPr="001970AB">
        <w:rPr>
          <w:rFonts w:ascii="Arial" w:hAnsi="Arial" w:cs="Arial"/>
          <w:b/>
          <w:szCs w:val="20"/>
        </w:rPr>
        <w:t>applicants</w:t>
      </w:r>
      <w:r w:rsidRPr="001970AB">
        <w:rPr>
          <w:rFonts w:ascii="Arial" w:hAnsi="Arial" w:cs="Arial"/>
          <w:szCs w:val="20"/>
        </w:rPr>
        <w:t xml:space="preserve"> </w:t>
      </w:r>
      <w:r w:rsidR="00C87746" w:rsidRPr="001970AB">
        <w:rPr>
          <w:rFonts w:ascii="Arial" w:hAnsi="Arial" w:cs="Arial"/>
          <w:szCs w:val="20"/>
        </w:rPr>
        <w:t xml:space="preserve">must submit all required documents to the Office of Undergraduate Admissions by </w:t>
      </w:r>
      <w:r w:rsidR="00043220">
        <w:rPr>
          <w:rFonts w:ascii="Arial" w:hAnsi="Arial" w:cs="Arial"/>
          <w:b/>
          <w:szCs w:val="20"/>
        </w:rPr>
        <w:t>April 1</w:t>
      </w:r>
      <w:r w:rsidR="00C87746" w:rsidRPr="001970AB">
        <w:rPr>
          <w:rFonts w:ascii="Arial" w:hAnsi="Arial" w:cs="Arial"/>
          <w:szCs w:val="20"/>
        </w:rPr>
        <w:t xml:space="preserve"> (</w:t>
      </w:r>
      <w:r w:rsidR="00A16490" w:rsidRPr="001970AB">
        <w:rPr>
          <w:rFonts w:ascii="Arial" w:hAnsi="Arial" w:cs="Arial"/>
          <w:szCs w:val="20"/>
        </w:rPr>
        <w:t>August</w:t>
      </w:r>
      <w:r w:rsidR="00C87746" w:rsidRPr="001970AB">
        <w:rPr>
          <w:rFonts w:ascii="Arial" w:hAnsi="Arial" w:cs="Arial"/>
          <w:szCs w:val="20"/>
        </w:rPr>
        <w:t xml:space="preserve"> enrollment)</w:t>
      </w:r>
      <w:r w:rsidR="00C72709" w:rsidRPr="001970AB">
        <w:rPr>
          <w:rFonts w:ascii="Arial" w:hAnsi="Arial" w:cs="Arial"/>
          <w:szCs w:val="20"/>
        </w:rPr>
        <w:t xml:space="preserve"> or </w:t>
      </w:r>
      <w:r w:rsidR="00C72709" w:rsidRPr="001970AB">
        <w:rPr>
          <w:rFonts w:ascii="Arial" w:hAnsi="Arial" w:cs="Arial"/>
          <w:b/>
          <w:szCs w:val="20"/>
        </w:rPr>
        <w:t>October 31</w:t>
      </w:r>
      <w:r w:rsidR="00C72709" w:rsidRPr="001970AB">
        <w:rPr>
          <w:rFonts w:ascii="Arial" w:hAnsi="Arial" w:cs="Arial"/>
          <w:szCs w:val="20"/>
        </w:rPr>
        <w:t xml:space="preserve"> (</w:t>
      </w:r>
      <w:r w:rsidR="00A16490" w:rsidRPr="001970AB">
        <w:rPr>
          <w:rFonts w:ascii="Arial" w:hAnsi="Arial" w:cs="Arial"/>
          <w:szCs w:val="20"/>
        </w:rPr>
        <w:t>January</w:t>
      </w:r>
      <w:r w:rsidR="00C72709" w:rsidRPr="001970AB">
        <w:rPr>
          <w:rFonts w:ascii="Arial" w:hAnsi="Arial" w:cs="Arial"/>
          <w:szCs w:val="20"/>
        </w:rPr>
        <w:t xml:space="preserve"> enrollment).</w:t>
      </w:r>
      <w:r w:rsidR="00C87746" w:rsidRPr="001970AB">
        <w:rPr>
          <w:rFonts w:ascii="Arial" w:hAnsi="Arial" w:cs="Arial"/>
          <w:szCs w:val="20"/>
        </w:rPr>
        <w:t xml:space="preserve">  </w:t>
      </w:r>
    </w:p>
    <w:p w14:paraId="6C00E7F7" w14:textId="77777777" w:rsidR="001F6960" w:rsidRPr="001970AB" w:rsidRDefault="001F6960">
      <w:pPr>
        <w:rPr>
          <w:rFonts w:ascii="Arial" w:hAnsi="Arial" w:cs="Arial"/>
          <w:szCs w:val="20"/>
        </w:rPr>
      </w:pPr>
    </w:p>
    <w:p w14:paraId="79CFDDFF" w14:textId="77777777" w:rsidR="004B5E8C" w:rsidRPr="001970AB" w:rsidRDefault="004B5E8C">
      <w:pPr>
        <w:rPr>
          <w:rFonts w:ascii="Arial" w:hAnsi="Arial" w:cs="Arial"/>
          <w:szCs w:val="20"/>
        </w:rPr>
      </w:pPr>
      <w:r w:rsidRPr="001970AB">
        <w:rPr>
          <w:rFonts w:ascii="Arial" w:hAnsi="Arial" w:cs="Arial"/>
          <w:b/>
          <w:bCs/>
          <w:szCs w:val="20"/>
        </w:rPr>
        <w:t xml:space="preserve">Graduate </w:t>
      </w:r>
      <w:r w:rsidR="009F21EB" w:rsidRPr="001970AB">
        <w:rPr>
          <w:rFonts w:ascii="Arial" w:hAnsi="Arial" w:cs="Arial"/>
          <w:b/>
          <w:bCs/>
          <w:szCs w:val="20"/>
        </w:rPr>
        <w:t>applicants</w:t>
      </w:r>
      <w:r w:rsidRPr="001970AB">
        <w:rPr>
          <w:rFonts w:ascii="Arial" w:hAnsi="Arial" w:cs="Arial"/>
          <w:szCs w:val="20"/>
        </w:rPr>
        <w:t xml:space="preserve"> must have all application materials postmarked by the following dates:</w:t>
      </w:r>
    </w:p>
    <w:p w14:paraId="368475CD" w14:textId="77777777" w:rsidR="004B5E8C" w:rsidRPr="001970AB" w:rsidRDefault="004B5E8C">
      <w:pPr>
        <w:rPr>
          <w:rFonts w:ascii="Arial" w:hAnsi="Arial" w:cs="Arial"/>
          <w:szCs w:val="20"/>
        </w:rPr>
      </w:pPr>
      <w:r w:rsidRPr="001970AB">
        <w:rPr>
          <w:rFonts w:ascii="Arial" w:hAnsi="Arial" w:cs="Arial"/>
          <w:szCs w:val="20"/>
        </w:rPr>
        <w:t>Social Work:  February 1 (only)</w:t>
      </w:r>
    </w:p>
    <w:p w14:paraId="12A7FE2F" w14:textId="77777777" w:rsidR="004B5E8C" w:rsidRPr="001970AB" w:rsidRDefault="004B5E8C">
      <w:pPr>
        <w:rPr>
          <w:rFonts w:ascii="Arial" w:hAnsi="Arial" w:cs="Arial"/>
          <w:szCs w:val="20"/>
        </w:rPr>
      </w:pPr>
      <w:r w:rsidRPr="001970AB">
        <w:rPr>
          <w:rFonts w:ascii="Arial" w:hAnsi="Arial" w:cs="Arial"/>
          <w:szCs w:val="20"/>
        </w:rPr>
        <w:t>Psychology:  March 1 (only)</w:t>
      </w:r>
    </w:p>
    <w:p w14:paraId="51CF1A34" w14:textId="77777777" w:rsidR="004B5E8C" w:rsidRPr="001970AB" w:rsidRDefault="004B5E8C">
      <w:pPr>
        <w:rPr>
          <w:rFonts w:ascii="Arial" w:hAnsi="Arial" w:cs="Arial"/>
          <w:szCs w:val="20"/>
        </w:rPr>
      </w:pPr>
      <w:r w:rsidRPr="001970AB">
        <w:rPr>
          <w:rFonts w:ascii="Arial" w:hAnsi="Arial" w:cs="Arial"/>
          <w:szCs w:val="20"/>
        </w:rPr>
        <w:t>All other graduate programs:  March 1 (</w:t>
      </w:r>
      <w:r w:rsidR="00A16490" w:rsidRPr="001970AB">
        <w:rPr>
          <w:rFonts w:ascii="Arial" w:hAnsi="Arial" w:cs="Arial"/>
          <w:szCs w:val="20"/>
        </w:rPr>
        <w:t>fall</w:t>
      </w:r>
      <w:r w:rsidR="00C87746" w:rsidRPr="001970AB">
        <w:rPr>
          <w:rFonts w:ascii="Arial" w:hAnsi="Arial" w:cs="Arial"/>
          <w:szCs w:val="20"/>
        </w:rPr>
        <w:t xml:space="preserve"> enrollment</w:t>
      </w:r>
      <w:r w:rsidRPr="001970AB">
        <w:rPr>
          <w:rFonts w:ascii="Arial" w:hAnsi="Arial" w:cs="Arial"/>
          <w:szCs w:val="20"/>
        </w:rPr>
        <w:t>) or October 1 (spring</w:t>
      </w:r>
      <w:r w:rsidR="00C87746" w:rsidRPr="001970AB">
        <w:rPr>
          <w:rFonts w:ascii="Arial" w:hAnsi="Arial" w:cs="Arial"/>
          <w:szCs w:val="20"/>
        </w:rPr>
        <w:t xml:space="preserve"> enrollment</w:t>
      </w:r>
      <w:r w:rsidRPr="001970AB">
        <w:rPr>
          <w:rFonts w:ascii="Arial" w:hAnsi="Arial" w:cs="Arial"/>
          <w:szCs w:val="20"/>
        </w:rPr>
        <w:t>)</w:t>
      </w:r>
    </w:p>
    <w:p w14:paraId="112D2186" w14:textId="77777777" w:rsidR="004B5E8C" w:rsidRPr="001970AB" w:rsidRDefault="004B5E8C">
      <w:pPr>
        <w:rPr>
          <w:rFonts w:ascii="Arial" w:hAnsi="Arial" w:cs="Arial"/>
          <w:szCs w:val="20"/>
        </w:rPr>
      </w:pPr>
    </w:p>
    <w:p w14:paraId="0B6BC2FC" w14:textId="77777777" w:rsidR="004B5E8C" w:rsidRPr="001970AB" w:rsidRDefault="004B5E8C">
      <w:pPr>
        <w:jc w:val="both"/>
        <w:rPr>
          <w:rFonts w:ascii="Arial" w:hAnsi="Arial" w:cs="Arial"/>
          <w:szCs w:val="20"/>
          <w:u w:val="single"/>
        </w:rPr>
      </w:pPr>
      <w:r w:rsidRPr="001970AB">
        <w:rPr>
          <w:rFonts w:ascii="Arial" w:hAnsi="Arial" w:cs="Arial"/>
          <w:szCs w:val="20"/>
        </w:rPr>
        <w:t xml:space="preserve">Applicants will be notified of admission status and issued an I-20 form once all requested information has been received and evaluated by the Office of Undergraduate Admissions or the Office of Graduate Studies.  If additional information is required, applicants will be notified by email or regular mail.  </w:t>
      </w:r>
      <w:r w:rsidRPr="001970AB">
        <w:rPr>
          <w:rFonts w:ascii="Arial" w:hAnsi="Arial" w:cs="Arial"/>
          <w:szCs w:val="20"/>
          <w:u w:val="single"/>
        </w:rPr>
        <w:t>Please be sure to include your email address on your application to expedite the application process.</w:t>
      </w:r>
    </w:p>
    <w:p w14:paraId="402404F4" w14:textId="77777777" w:rsidR="00B34B48" w:rsidRDefault="00B34B48">
      <w:pPr>
        <w:jc w:val="both"/>
        <w:rPr>
          <w:rFonts w:ascii="Arial" w:hAnsi="Arial" w:cs="Arial"/>
          <w:bCs/>
          <w:szCs w:val="20"/>
          <w:u w:val="single"/>
        </w:rPr>
      </w:pPr>
    </w:p>
    <w:p w14:paraId="40DEE273" w14:textId="77777777" w:rsidR="00EB254F" w:rsidRPr="001970AB" w:rsidRDefault="00EB254F">
      <w:pPr>
        <w:jc w:val="both"/>
        <w:rPr>
          <w:rFonts w:ascii="Arial" w:hAnsi="Arial" w:cs="Arial"/>
          <w:bCs/>
          <w:szCs w:val="20"/>
          <w:u w:val="single"/>
        </w:rPr>
      </w:pPr>
    </w:p>
    <w:p w14:paraId="41A23F80" w14:textId="77777777" w:rsidR="00612F93" w:rsidRPr="001970AB" w:rsidRDefault="00612F93">
      <w:pPr>
        <w:jc w:val="both"/>
        <w:rPr>
          <w:rFonts w:ascii="Arial" w:hAnsi="Arial" w:cs="Arial"/>
          <w:b/>
          <w:bCs/>
          <w:szCs w:val="20"/>
          <w:u w:val="single"/>
        </w:rPr>
      </w:pPr>
      <w:r w:rsidRPr="001970AB">
        <w:rPr>
          <w:rFonts w:ascii="Arial" w:hAnsi="Arial" w:cs="Arial"/>
          <w:b/>
          <w:bCs/>
          <w:szCs w:val="20"/>
          <w:u w:val="single"/>
        </w:rPr>
        <w:t>YOUR NAME</w:t>
      </w:r>
    </w:p>
    <w:p w14:paraId="086AF6A8" w14:textId="77777777" w:rsidR="004B5E8C" w:rsidRPr="001970AB" w:rsidRDefault="004B5E8C">
      <w:pPr>
        <w:jc w:val="both"/>
        <w:rPr>
          <w:rFonts w:ascii="Arial" w:hAnsi="Arial" w:cs="Arial"/>
          <w:szCs w:val="20"/>
        </w:rPr>
      </w:pPr>
      <w:r w:rsidRPr="001970AB">
        <w:rPr>
          <w:rFonts w:ascii="Arial" w:hAnsi="Arial" w:cs="Arial"/>
          <w:szCs w:val="20"/>
        </w:rPr>
        <w:t>Your family name or surname (as it appears on your passport) should be entered as the last name on the application and all supporting documents.  Do not use initials.  Your name should always be written in the same order on all correspondence, official documents, test scores, etc.</w:t>
      </w:r>
    </w:p>
    <w:p w14:paraId="0A8546C1" w14:textId="77777777" w:rsidR="007023AD" w:rsidRDefault="007023AD">
      <w:pPr>
        <w:jc w:val="both"/>
        <w:rPr>
          <w:rFonts w:ascii="Arial" w:hAnsi="Arial" w:cs="Arial"/>
          <w:szCs w:val="20"/>
        </w:rPr>
      </w:pPr>
    </w:p>
    <w:p w14:paraId="35F804AC" w14:textId="77777777" w:rsidR="00EB254F" w:rsidRPr="001970AB" w:rsidRDefault="00EB254F">
      <w:pPr>
        <w:jc w:val="both"/>
        <w:rPr>
          <w:rFonts w:ascii="Arial" w:hAnsi="Arial" w:cs="Arial"/>
          <w:szCs w:val="20"/>
        </w:rPr>
      </w:pPr>
    </w:p>
    <w:p w14:paraId="06D81AEC" w14:textId="77777777" w:rsidR="00612F93" w:rsidRPr="001970AB" w:rsidRDefault="00612F93">
      <w:pPr>
        <w:jc w:val="both"/>
        <w:rPr>
          <w:rFonts w:ascii="Arial" w:hAnsi="Arial" w:cs="Arial"/>
          <w:b/>
          <w:bCs/>
          <w:szCs w:val="20"/>
        </w:rPr>
      </w:pPr>
      <w:r w:rsidRPr="001970AB">
        <w:rPr>
          <w:rFonts w:ascii="Arial" w:hAnsi="Arial" w:cs="Arial"/>
          <w:b/>
          <w:bCs/>
          <w:szCs w:val="20"/>
          <w:u w:val="single"/>
        </w:rPr>
        <w:t>STUDENT IDENTIFICATION NUMBER</w:t>
      </w:r>
    </w:p>
    <w:p w14:paraId="2B8D7A72" w14:textId="77777777" w:rsidR="004B5E8C" w:rsidRPr="001970AB" w:rsidRDefault="004B5E8C">
      <w:pPr>
        <w:jc w:val="both"/>
        <w:rPr>
          <w:rFonts w:ascii="Arial" w:hAnsi="Arial" w:cs="Arial"/>
          <w:szCs w:val="20"/>
        </w:rPr>
      </w:pPr>
      <w:r w:rsidRPr="001970AB">
        <w:rPr>
          <w:rFonts w:ascii="Arial" w:hAnsi="Arial" w:cs="Arial"/>
          <w:szCs w:val="20"/>
        </w:rPr>
        <w:t xml:space="preserve">If you do not have a U.S. Social Security Number, NSU will assign you a University identification number.  </w:t>
      </w:r>
      <w:r w:rsidR="00343C44" w:rsidRPr="001970AB">
        <w:rPr>
          <w:rFonts w:ascii="Arial" w:hAnsi="Arial" w:cs="Arial"/>
          <w:szCs w:val="20"/>
        </w:rPr>
        <w:t>Once assigned an NSU identification number, please include it on all correspondence with the University.</w:t>
      </w:r>
    </w:p>
    <w:p w14:paraId="6D9F2F6B" w14:textId="77777777" w:rsidR="007023AD" w:rsidRDefault="007023AD">
      <w:pPr>
        <w:jc w:val="both"/>
        <w:rPr>
          <w:rFonts w:ascii="Arial" w:hAnsi="Arial" w:cs="Arial"/>
          <w:szCs w:val="20"/>
        </w:rPr>
      </w:pPr>
    </w:p>
    <w:p w14:paraId="0EEB0B11" w14:textId="77777777" w:rsidR="00EB254F" w:rsidRPr="001970AB" w:rsidRDefault="00EB254F">
      <w:pPr>
        <w:jc w:val="both"/>
        <w:rPr>
          <w:rFonts w:ascii="Arial" w:hAnsi="Arial" w:cs="Arial"/>
          <w:szCs w:val="20"/>
        </w:rPr>
      </w:pPr>
    </w:p>
    <w:p w14:paraId="6A1453EE" w14:textId="77777777" w:rsidR="00612F93" w:rsidRPr="001970AB" w:rsidRDefault="00612F93">
      <w:pPr>
        <w:jc w:val="both"/>
        <w:rPr>
          <w:rFonts w:ascii="Arial" w:hAnsi="Arial" w:cs="Arial"/>
          <w:szCs w:val="20"/>
        </w:rPr>
      </w:pPr>
      <w:r w:rsidRPr="001970AB">
        <w:rPr>
          <w:rFonts w:ascii="Arial" w:hAnsi="Arial" w:cs="Arial"/>
          <w:b/>
          <w:bCs/>
          <w:szCs w:val="20"/>
          <w:u w:val="single"/>
        </w:rPr>
        <w:t>APPLICATION FEE</w:t>
      </w:r>
    </w:p>
    <w:p w14:paraId="28E4B99D" w14:textId="77777777" w:rsidR="004B5E8C" w:rsidRPr="001970AB" w:rsidRDefault="004B5E8C">
      <w:pPr>
        <w:jc w:val="both"/>
        <w:rPr>
          <w:rFonts w:ascii="Arial" w:hAnsi="Arial" w:cs="Arial"/>
          <w:szCs w:val="20"/>
        </w:rPr>
      </w:pPr>
      <w:r w:rsidRPr="001970AB">
        <w:rPr>
          <w:rFonts w:ascii="Arial" w:hAnsi="Arial" w:cs="Arial"/>
          <w:szCs w:val="20"/>
        </w:rPr>
        <w:t>A check (payable through a U.S. bank) or international money order in the amount of $25 (USD) f</w:t>
      </w:r>
      <w:r w:rsidR="00D02324" w:rsidRPr="001970AB">
        <w:rPr>
          <w:rFonts w:ascii="Arial" w:hAnsi="Arial" w:cs="Arial"/>
          <w:szCs w:val="20"/>
        </w:rPr>
        <w:t>or undergraduate students or $35</w:t>
      </w:r>
      <w:r w:rsidRPr="001970AB">
        <w:rPr>
          <w:rFonts w:ascii="Arial" w:hAnsi="Arial" w:cs="Arial"/>
          <w:szCs w:val="20"/>
        </w:rPr>
        <w:t xml:space="preserve"> (USD) for graduate students made payable to Norfolk State University is required with the application.  Do not send cash.  </w:t>
      </w:r>
    </w:p>
    <w:p w14:paraId="69B181F1" w14:textId="77777777" w:rsidR="007023AD" w:rsidRDefault="007023AD">
      <w:pPr>
        <w:jc w:val="both"/>
        <w:rPr>
          <w:rFonts w:ascii="Arial" w:hAnsi="Arial" w:cs="Arial"/>
          <w:szCs w:val="20"/>
        </w:rPr>
      </w:pPr>
    </w:p>
    <w:p w14:paraId="59D2E672" w14:textId="77777777" w:rsidR="00EB254F" w:rsidRPr="001970AB" w:rsidRDefault="00EB254F">
      <w:pPr>
        <w:jc w:val="both"/>
        <w:rPr>
          <w:rFonts w:ascii="Arial" w:hAnsi="Arial" w:cs="Arial"/>
          <w:szCs w:val="20"/>
        </w:rPr>
      </w:pPr>
    </w:p>
    <w:p w14:paraId="0ADF92D6" w14:textId="77777777" w:rsidR="004B5E8C" w:rsidRPr="001970AB" w:rsidRDefault="00612F93">
      <w:pPr>
        <w:jc w:val="both"/>
        <w:rPr>
          <w:rFonts w:ascii="Arial" w:hAnsi="Arial" w:cs="Arial"/>
          <w:szCs w:val="20"/>
        </w:rPr>
      </w:pPr>
      <w:r w:rsidRPr="001970AB">
        <w:rPr>
          <w:rFonts w:ascii="Arial" w:hAnsi="Arial" w:cs="Arial"/>
          <w:b/>
          <w:bCs/>
          <w:szCs w:val="20"/>
          <w:u w:val="single"/>
        </w:rPr>
        <w:t>RECORDS OF ACADEMIC WORK</w:t>
      </w:r>
    </w:p>
    <w:p w14:paraId="3E10D30A" w14:textId="77777777" w:rsidR="00B34B48" w:rsidRPr="001970AB" w:rsidRDefault="00B34B48">
      <w:pPr>
        <w:jc w:val="both"/>
        <w:rPr>
          <w:rFonts w:ascii="Arial" w:hAnsi="Arial" w:cs="Arial"/>
          <w:b/>
          <w:bCs/>
          <w:szCs w:val="20"/>
          <w:u w:val="single"/>
        </w:rPr>
      </w:pPr>
    </w:p>
    <w:p w14:paraId="267D026C" w14:textId="77777777" w:rsidR="001D1348" w:rsidRPr="001970AB" w:rsidRDefault="004B5E8C">
      <w:pPr>
        <w:jc w:val="both"/>
        <w:rPr>
          <w:rFonts w:ascii="Arial" w:hAnsi="Arial" w:cs="Arial"/>
          <w:b/>
          <w:bCs/>
          <w:szCs w:val="20"/>
          <w:u w:val="single"/>
        </w:rPr>
      </w:pPr>
      <w:r w:rsidRPr="001970AB">
        <w:rPr>
          <w:rFonts w:ascii="Arial" w:hAnsi="Arial" w:cs="Arial"/>
          <w:b/>
          <w:bCs/>
          <w:szCs w:val="20"/>
          <w:u w:val="single"/>
        </w:rPr>
        <w:t>Undergraduate students</w:t>
      </w:r>
    </w:p>
    <w:p w14:paraId="24D2B045" w14:textId="77777777" w:rsidR="004B5E8C" w:rsidRPr="001970AB" w:rsidRDefault="004B5E8C">
      <w:pPr>
        <w:jc w:val="both"/>
        <w:rPr>
          <w:rFonts w:ascii="Arial" w:hAnsi="Arial" w:cs="Arial"/>
          <w:szCs w:val="20"/>
        </w:rPr>
      </w:pPr>
      <w:r w:rsidRPr="001970AB">
        <w:rPr>
          <w:rFonts w:ascii="Arial" w:hAnsi="Arial" w:cs="Arial"/>
          <w:b/>
          <w:bCs/>
          <w:szCs w:val="20"/>
        </w:rPr>
        <w:t>Detailed reports of all secondary school and college/university studies</w:t>
      </w:r>
      <w:r w:rsidRPr="001970AB">
        <w:rPr>
          <w:rFonts w:ascii="Arial" w:hAnsi="Arial" w:cs="Arial"/>
          <w:szCs w:val="20"/>
        </w:rPr>
        <w:t xml:space="preserve"> listing courses, length of time spent studying each subject, credit received, grade awarded, and final ranking should be sent to the Office of Undergraduate Admissions directly from the school.  The reports should bear an official seal of the school and the signature of an accredited school official.  Documents must be submitted in the native language with an official English translation.  </w:t>
      </w:r>
    </w:p>
    <w:p w14:paraId="41C10209" w14:textId="77777777" w:rsidR="004B5E8C" w:rsidRPr="001970AB" w:rsidRDefault="004B5E8C">
      <w:pPr>
        <w:jc w:val="both"/>
        <w:rPr>
          <w:rFonts w:ascii="Arial" w:hAnsi="Arial" w:cs="Arial"/>
          <w:szCs w:val="20"/>
        </w:rPr>
      </w:pPr>
    </w:p>
    <w:p w14:paraId="2477EB3D" w14:textId="77777777" w:rsidR="004B5E8C" w:rsidRPr="001970AB" w:rsidRDefault="004B5E8C">
      <w:pPr>
        <w:jc w:val="both"/>
        <w:rPr>
          <w:rFonts w:ascii="Arial" w:hAnsi="Arial" w:cs="Arial"/>
          <w:szCs w:val="20"/>
        </w:rPr>
      </w:pPr>
      <w:r w:rsidRPr="001970AB">
        <w:rPr>
          <w:rFonts w:ascii="Arial" w:hAnsi="Arial" w:cs="Arial"/>
          <w:szCs w:val="20"/>
        </w:rPr>
        <w:t>Transfer students must have their official university transcripts sent directly from the school and a syllabus with course descriptions and credit hours received</w:t>
      </w:r>
      <w:r w:rsidR="001F6960" w:rsidRPr="001970AB">
        <w:rPr>
          <w:rFonts w:ascii="Arial" w:hAnsi="Arial" w:cs="Arial"/>
          <w:szCs w:val="20"/>
        </w:rPr>
        <w:t xml:space="preserve"> along with the secondary school credentials</w:t>
      </w:r>
      <w:r w:rsidRPr="001970AB">
        <w:rPr>
          <w:rFonts w:ascii="Arial" w:hAnsi="Arial" w:cs="Arial"/>
          <w:szCs w:val="20"/>
        </w:rPr>
        <w:t>.</w:t>
      </w:r>
    </w:p>
    <w:p w14:paraId="27884014" w14:textId="77777777" w:rsidR="004B5E8C" w:rsidRPr="001970AB" w:rsidRDefault="004B5E8C">
      <w:pPr>
        <w:jc w:val="both"/>
        <w:rPr>
          <w:rFonts w:ascii="Arial" w:hAnsi="Arial" w:cs="Arial"/>
          <w:szCs w:val="20"/>
        </w:rPr>
      </w:pPr>
    </w:p>
    <w:p w14:paraId="310F0C98" w14:textId="77777777" w:rsidR="004B5E8C" w:rsidRPr="001970AB" w:rsidRDefault="004B5E8C">
      <w:pPr>
        <w:jc w:val="both"/>
        <w:rPr>
          <w:rFonts w:ascii="Arial" w:hAnsi="Arial" w:cs="Arial"/>
          <w:szCs w:val="20"/>
        </w:rPr>
      </w:pPr>
      <w:r w:rsidRPr="001970AB">
        <w:rPr>
          <w:rFonts w:ascii="Arial" w:hAnsi="Arial" w:cs="Arial"/>
          <w:b/>
          <w:bCs/>
          <w:szCs w:val="20"/>
        </w:rPr>
        <w:t>Official results of state or national examinations</w:t>
      </w:r>
      <w:r w:rsidRPr="001970AB">
        <w:rPr>
          <w:rFonts w:ascii="Arial" w:hAnsi="Arial" w:cs="Arial"/>
          <w:szCs w:val="20"/>
        </w:rPr>
        <w:t xml:space="preserve"> taken should be sent directly from the examination council.  It is the student’s responsibility to see that his/her credentials are sent to the University.</w:t>
      </w:r>
    </w:p>
    <w:p w14:paraId="2962E814" w14:textId="77777777" w:rsidR="004B5E8C" w:rsidRPr="001970AB" w:rsidRDefault="004B5E8C">
      <w:pPr>
        <w:jc w:val="both"/>
        <w:rPr>
          <w:rFonts w:ascii="Arial" w:hAnsi="Arial" w:cs="Arial"/>
          <w:szCs w:val="20"/>
        </w:rPr>
      </w:pPr>
    </w:p>
    <w:p w14:paraId="526E1E55" w14:textId="77777777" w:rsidR="004B5E8C" w:rsidRPr="001970AB" w:rsidRDefault="00A5731F">
      <w:pPr>
        <w:jc w:val="both"/>
        <w:rPr>
          <w:rFonts w:ascii="Arial" w:hAnsi="Arial" w:cs="Arial"/>
          <w:szCs w:val="20"/>
        </w:rPr>
      </w:pPr>
      <w:r w:rsidRPr="001970AB">
        <w:rPr>
          <w:rFonts w:ascii="Arial" w:hAnsi="Arial" w:cs="Arial"/>
          <w:szCs w:val="20"/>
        </w:rPr>
        <w:t>If the school does not send official copies to third parties, you should send the original copies of your records.  Copies of original records will be accepted if they are officially notarized and certified as true copies by the issuing school, a U.S. educational foundation, a U.S. Consul, AMIDEAST, Fulbright, or a similar agency.</w:t>
      </w:r>
    </w:p>
    <w:p w14:paraId="658E7F43" w14:textId="77777777" w:rsidR="00B34B48" w:rsidRPr="001970AB" w:rsidRDefault="00B34B48">
      <w:pPr>
        <w:jc w:val="both"/>
        <w:rPr>
          <w:rFonts w:ascii="Arial" w:hAnsi="Arial" w:cs="Arial"/>
          <w:szCs w:val="20"/>
        </w:rPr>
      </w:pPr>
    </w:p>
    <w:p w14:paraId="26B52C1F" w14:textId="77777777" w:rsidR="004B5E8C" w:rsidRPr="001970AB" w:rsidRDefault="004B5E8C">
      <w:pPr>
        <w:pStyle w:val="BodyText3"/>
        <w:rPr>
          <w:szCs w:val="20"/>
        </w:rPr>
      </w:pPr>
      <w:r w:rsidRPr="001970AB">
        <w:rPr>
          <w:szCs w:val="20"/>
        </w:rPr>
        <w:t xml:space="preserve">Once documents, including transcripts, are submitted, they become property of the University and will not be duplicated or returned. </w:t>
      </w:r>
    </w:p>
    <w:p w14:paraId="0F6A61A1" w14:textId="77777777" w:rsidR="00612F93" w:rsidRDefault="00612F93">
      <w:pPr>
        <w:jc w:val="both"/>
        <w:rPr>
          <w:rFonts w:ascii="Arial" w:hAnsi="Arial" w:cs="Arial"/>
          <w:szCs w:val="20"/>
        </w:rPr>
      </w:pPr>
    </w:p>
    <w:p w14:paraId="7F301216" w14:textId="77777777" w:rsidR="00C23DDC" w:rsidRPr="001970AB" w:rsidRDefault="00C23DDC">
      <w:pPr>
        <w:jc w:val="both"/>
        <w:rPr>
          <w:rFonts w:ascii="Arial" w:hAnsi="Arial" w:cs="Arial"/>
          <w:szCs w:val="20"/>
        </w:rPr>
      </w:pPr>
    </w:p>
    <w:p w14:paraId="7232C376" w14:textId="77777777" w:rsidR="001D1348" w:rsidRPr="001970AB" w:rsidRDefault="004B5E8C">
      <w:pPr>
        <w:jc w:val="both"/>
        <w:rPr>
          <w:rFonts w:ascii="Arial" w:hAnsi="Arial" w:cs="Arial"/>
          <w:szCs w:val="20"/>
        </w:rPr>
      </w:pPr>
      <w:r w:rsidRPr="001970AB">
        <w:rPr>
          <w:rFonts w:ascii="Arial" w:hAnsi="Arial" w:cs="Arial"/>
          <w:b/>
          <w:bCs/>
          <w:szCs w:val="20"/>
          <w:u w:val="single"/>
        </w:rPr>
        <w:t>Graduate students</w:t>
      </w:r>
    </w:p>
    <w:p w14:paraId="20816E3F" w14:textId="77777777" w:rsidR="004B5E8C" w:rsidRPr="001970AB" w:rsidRDefault="004B5E8C">
      <w:pPr>
        <w:jc w:val="both"/>
        <w:rPr>
          <w:rFonts w:ascii="Arial" w:hAnsi="Arial" w:cs="Arial"/>
          <w:szCs w:val="20"/>
        </w:rPr>
      </w:pPr>
      <w:r w:rsidRPr="001970AB">
        <w:rPr>
          <w:rFonts w:ascii="Arial" w:hAnsi="Arial" w:cs="Arial"/>
          <w:szCs w:val="20"/>
        </w:rPr>
        <w:t xml:space="preserve">An official copy of all university transcripts with an official evaluation must be sent to the Office of Graduate Admissions. </w:t>
      </w:r>
      <w:r w:rsidR="00BD4C69" w:rsidRPr="001970AB">
        <w:rPr>
          <w:rFonts w:ascii="Arial" w:hAnsi="Arial" w:cs="Arial"/>
          <w:szCs w:val="20"/>
        </w:rPr>
        <w:t xml:space="preserve">  </w:t>
      </w:r>
      <w:r w:rsidRPr="001970AB">
        <w:rPr>
          <w:rFonts w:ascii="Arial" w:hAnsi="Arial" w:cs="Arial"/>
          <w:szCs w:val="20"/>
        </w:rPr>
        <w:t>Social Work applicants must send application materials directly to the School of Social Work.</w:t>
      </w:r>
    </w:p>
    <w:p w14:paraId="206F1B6A" w14:textId="77777777" w:rsidR="004B5E8C" w:rsidRPr="001970AB" w:rsidRDefault="004B5E8C">
      <w:pPr>
        <w:jc w:val="both"/>
        <w:rPr>
          <w:rFonts w:ascii="Arial" w:hAnsi="Arial" w:cs="Arial"/>
          <w:szCs w:val="20"/>
        </w:rPr>
      </w:pPr>
    </w:p>
    <w:p w14:paraId="617B71A5" w14:textId="77777777" w:rsidR="004B5E8C" w:rsidRPr="001970AB" w:rsidRDefault="004B5E8C">
      <w:pPr>
        <w:pStyle w:val="BodyText3"/>
        <w:rPr>
          <w:szCs w:val="20"/>
        </w:rPr>
      </w:pPr>
      <w:r w:rsidRPr="001970AB">
        <w:rPr>
          <w:szCs w:val="20"/>
        </w:rPr>
        <w:t xml:space="preserve">All foreign documents and credentials must be official.  Once documents, including transcripts, are submitted, they become property of the University and will not be duplicated or returned. </w:t>
      </w:r>
    </w:p>
    <w:p w14:paraId="57C3B35D" w14:textId="77777777" w:rsidR="001D1348" w:rsidRPr="001970AB" w:rsidRDefault="001D1348">
      <w:pPr>
        <w:pStyle w:val="BodyText3"/>
        <w:rPr>
          <w:b w:val="0"/>
          <w:szCs w:val="20"/>
        </w:rPr>
      </w:pPr>
    </w:p>
    <w:p w14:paraId="09C4CA42" w14:textId="77777777" w:rsidR="004B5E8C" w:rsidRPr="001970AB" w:rsidRDefault="00612F93">
      <w:pPr>
        <w:jc w:val="both"/>
        <w:rPr>
          <w:rFonts w:ascii="Arial" w:hAnsi="Arial" w:cs="Arial"/>
          <w:b/>
          <w:bCs/>
          <w:szCs w:val="20"/>
          <w:u w:val="single"/>
        </w:rPr>
      </w:pPr>
      <w:r w:rsidRPr="001970AB">
        <w:rPr>
          <w:rFonts w:ascii="Arial" w:hAnsi="Arial" w:cs="Arial"/>
          <w:b/>
          <w:bCs/>
          <w:szCs w:val="20"/>
          <w:u w:val="single"/>
        </w:rPr>
        <w:lastRenderedPageBreak/>
        <w:t>CREDENTIALS EVALUATIONS</w:t>
      </w:r>
      <w:r w:rsidR="004B5E8C" w:rsidRPr="001970AB">
        <w:rPr>
          <w:rFonts w:ascii="Arial" w:hAnsi="Arial" w:cs="Arial"/>
          <w:b/>
          <w:bCs/>
          <w:szCs w:val="20"/>
        </w:rPr>
        <w:t xml:space="preserve"> </w:t>
      </w:r>
    </w:p>
    <w:p w14:paraId="5D9006CA" w14:textId="77777777" w:rsidR="008569C1" w:rsidRDefault="004B5E8C">
      <w:pPr>
        <w:jc w:val="both"/>
        <w:rPr>
          <w:rFonts w:ascii="Arial" w:hAnsi="Arial" w:cs="Arial"/>
          <w:szCs w:val="20"/>
        </w:rPr>
      </w:pPr>
      <w:r w:rsidRPr="001970AB">
        <w:rPr>
          <w:rFonts w:ascii="Arial" w:hAnsi="Arial" w:cs="Arial"/>
          <w:szCs w:val="20"/>
        </w:rPr>
        <w:t xml:space="preserve">All </w:t>
      </w:r>
      <w:r w:rsidRPr="001970AB">
        <w:rPr>
          <w:rFonts w:ascii="Arial" w:hAnsi="Arial" w:cs="Arial"/>
          <w:b/>
          <w:bCs/>
          <w:i/>
          <w:iCs/>
          <w:szCs w:val="20"/>
        </w:rPr>
        <w:t>undergraduate</w:t>
      </w:r>
      <w:r w:rsidR="00236C8F" w:rsidRPr="001970AB">
        <w:rPr>
          <w:rFonts w:ascii="Arial" w:hAnsi="Arial" w:cs="Arial"/>
          <w:b/>
          <w:bCs/>
          <w:i/>
          <w:iCs/>
          <w:szCs w:val="20"/>
        </w:rPr>
        <w:t xml:space="preserve"> </w:t>
      </w:r>
      <w:r w:rsidR="00236C8F" w:rsidRPr="001970AB">
        <w:rPr>
          <w:rFonts w:ascii="Arial" w:hAnsi="Arial" w:cs="Arial"/>
          <w:bCs/>
          <w:iCs/>
          <w:szCs w:val="20"/>
        </w:rPr>
        <w:t>credential</w:t>
      </w:r>
      <w:r w:rsidR="00FE712A" w:rsidRPr="001970AB">
        <w:rPr>
          <w:rFonts w:ascii="Arial" w:hAnsi="Arial" w:cs="Arial"/>
          <w:bCs/>
          <w:iCs/>
          <w:szCs w:val="20"/>
        </w:rPr>
        <w:t>s</w:t>
      </w:r>
      <w:r w:rsidRPr="001970AB">
        <w:rPr>
          <w:rFonts w:ascii="Arial" w:hAnsi="Arial" w:cs="Arial"/>
          <w:b/>
          <w:bCs/>
          <w:szCs w:val="20"/>
        </w:rPr>
        <w:t xml:space="preserve"> </w:t>
      </w:r>
      <w:r w:rsidRPr="001970AB">
        <w:rPr>
          <w:rFonts w:ascii="Arial" w:hAnsi="Arial" w:cs="Arial"/>
          <w:szCs w:val="20"/>
        </w:rPr>
        <w:t xml:space="preserve">evaluations are </w:t>
      </w:r>
      <w:r w:rsidR="00236C8F" w:rsidRPr="001970AB">
        <w:rPr>
          <w:rFonts w:ascii="Arial" w:hAnsi="Arial" w:cs="Arial"/>
          <w:szCs w:val="20"/>
        </w:rPr>
        <w:t>completed</w:t>
      </w:r>
      <w:r w:rsidRPr="001970AB">
        <w:rPr>
          <w:rFonts w:ascii="Arial" w:hAnsi="Arial" w:cs="Arial"/>
          <w:szCs w:val="20"/>
        </w:rPr>
        <w:t xml:space="preserve"> by Admissions staff</w:t>
      </w:r>
      <w:r w:rsidR="005A384E" w:rsidRPr="001970AB">
        <w:rPr>
          <w:rFonts w:ascii="Arial" w:hAnsi="Arial" w:cs="Arial"/>
          <w:szCs w:val="20"/>
        </w:rPr>
        <w:t>.</w:t>
      </w:r>
      <w:r w:rsidR="00BF5F01" w:rsidRPr="001970AB">
        <w:rPr>
          <w:rFonts w:ascii="Arial" w:hAnsi="Arial" w:cs="Arial"/>
          <w:szCs w:val="20"/>
        </w:rPr>
        <w:t xml:space="preserve"> </w:t>
      </w:r>
      <w:r w:rsidR="008569C1" w:rsidRPr="001970AB">
        <w:rPr>
          <w:rFonts w:ascii="Arial" w:hAnsi="Arial" w:cs="Arial"/>
          <w:szCs w:val="20"/>
        </w:rPr>
        <w:t>All transfer students</w:t>
      </w:r>
      <w:r w:rsidR="00DE7DE8">
        <w:rPr>
          <w:rFonts w:ascii="Arial" w:hAnsi="Arial" w:cs="Arial"/>
          <w:szCs w:val="20"/>
        </w:rPr>
        <w:t xml:space="preserve"> with foreign transcripts</w:t>
      </w:r>
      <w:r w:rsidR="008569C1" w:rsidRPr="001970AB">
        <w:rPr>
          <w:rFonts w:ascii="Arial" w:hAnsi="Arial" w:cs="Arial"/>
          <w:szCs w:val="20"/>
        </w:rPr>
        <w:t xml:space="preserve"> must submit course description</w:t>
      </w:r>
      <w:r w:rsidR="00DE7DE8">
        <w:rPr>
          <w:rFonts w:ascii="Arial" w:hAnsi="Arial" w:cs="Arial"/>
          <w:szCs w:val="20"/>
        </w:rPr>
        <w:t>s</w:t>
      </w:r>
      <w:r w:rsidR="008569C1" w:rsidRPr="001970AB">
        <w:rPr>
          <w:rFonts w:ascii="Arial" w:hAnsi="Arial" w:cs="Arial"/>
          <w:szCs w:val="20"/>
        </w:rPr>
        <w:t xml:space="preserve"> in English</w:t>
      </w:r>
      <w:r w:rsidR="008B01C1" w:rsidRPr="001970AB">
        <w:rPr>
          <w:rFonts w:ascii="Arial" w:hAnsi="Arial" w:cs="Arial"/>
          <w:szCs w:val="20"/>
        </w:rPr>
        <w:t>,</w:t>
      </w:r>
      <w:r w:rsidR="008569C1" w:rsidRPr="001970AB">
        <w:rPr>
          <w:rFonts w:ascii="Arial" w:hAnsi="Arial" w:cs="Arial"/>
          <w:szCs w:val="20"/>
        </w:rPr>
        <w:t xml:space="preserve"> which includes duration of each semester, definition of credit hour, and description</w:t>
      </w:r>
      <w:r w:rsidR="00DE7DE8">
        <w:rPr>
          <w:rFonts w:ascii="Arial" w:hAnsi="Arial" w:cs="Arial"/>
          <w:szCs w:val="20"/>
        </w:rPr>
        <w:t>s</w:t>
      </w:r>
      <w:r w:rsidR="008569C1" w:rsidRPr="001970AB">
        <w:rPr>
          <w:rFonts w:ascii="Arial" w:hAnsi="Arial" w:cs="Arial"/>
          <w:szCs w:val="20"/>
        </w:rPr>
        <w:t xml:space="preserve"> of each course obtained. Course by course evaluation analysis completed by an accredited agency is also accepted.</w:t>
      </w:r>
      <w:r w:rsidR="00C23DDC">
        <w:rPr>
          <w:rFonts w:ascii="Arial" w:hAnsi="Arial" w:cs="Arial"/>
          <w:szCs w:val="20"/>
        </w:rPr>
        <w:t xml:space="preserve">  </w:t>
      </w:r>
      <w:r w:rsidR="008569C1" w:rsidRPr="001970AB">
        <w:rPr>
          <w:rFonts w:ascii="Arial" w:hAnsi="Arial" w:cs="Arial"/>
          <w:szCs w:val="20"/>
        </w:rPr>
        <w:t>Recommended credential</w:t>
      </w:r>
      <w:r w:rsidR="00FE712A" w:rsidRPr="001970AB">
        <w:rPr>
          <w:rFonts w:ascii="Arial" w:hAnsi="Arial" w:cs="Arial"/>
          <w:szCs w:val="20"/>
        </w:rPr>
        <w:t>s</w:t>
      </w:r>
      <w:r w:rsidR="008569C1" w:rsidRPr="001970AB">
        <w:rPr>
          <w:rFonts w:ascii="Arial" w:hAnsi="Arial" w:cs="Arial"/>
          <w:szCs w:val="20"/>
        </w:rPr>
        <w:t xml:space="preserve"> evaluation companies:</w:t>
      </w:r>
    </w:p>
    <w:p w14:paraId="796151CA" w14:textId="77777777" w:rsidR="00C23DDC" w:rsidRPr="001970AB" w:rsidRDefault="00C23DDC">
      <w:pPr>
        <w:jc w:val="both"/>
        <w:rPr>
          <w:rFonts w:ascii="Arial" w:hAnsi="Arial" w:cs="Arial"/>
          <w:szCs w:val="20"/>
        </w:rPr>
      </w:pPr>
    </w:p>
    <w:p w14:paraId="258BAD7E" w14:textId="77777777" w:rsidR="000A049C" w:rsidRPr="001970AB" w:rsidRDefault="000A049C" w:rsidP="000A049C">
      <w:pPr>
        <w:rPr>
          <w:rFonts w:ascii="Arial" w:hAnsi="Arial" w:cs="Arial"/>
          <w:szCs w:val="20"/>
        </w:rPr>
      </w:pPr>
      <w:r w:rsidRPr="001970AB">
        <w:rPr>
          <w:rFonts w:ascii="Arial" w:hAnsi="Arial" w:cs="Arial"/>
          <w:szCs w:val="20"/>
        </w:rPr>
        <w:t xml:space="preserve">American Association of Collegiate Registrars and Admissions Officers (AACRAO): </w:t>
      </w:r>
      <w:hyperlink r:id="rId12" w:history="1">
        <w:r w:rsidR="006A163D" w:rsidRPr="006A163D">
          <w:rPr>
            <w:rStyle w:val="Hyperlink"/>
            <w:rFonts w:ascii="Arial" w:hAnsi="Arial" w:cs="Arial"/>
            <w:szCs w:val="20"/>
          </w:rPr>
          <w:t>https://www.aacrao.org/</w:t>
        </w:r>
      </w:hyperlink>
    </w:p>
    <w:p w14:paraId="7A8B7F08" w14:textId="77777777" w:rsidR="000A049C" w:rsidRPr="001970AB" w:rsidRDefault="000A049C">
      <w:pPr>
        <w:jc w:val="both"/>
        <w:rPr>
          <w:rFonts w:ascii="Arial" w:hAnsi="Arial" w:cs="Arial"/>
          <w:szCs w:val="20"/>
        </w:rPr>
      </w:pPr>
      <w:r w:rsidRPr="001970AB">
        <w:rPr>
          <w:rFonts w:ascii="Arial" w:hAnsi="Arial" w:cs="Arial"/>
          <w:szCs w:val="20"/>
        </w:rPr>
        <w:t xml:space="preserve">Educational Credential Evaluators: </w:t>
      </w:r>
      <w:hyperlink r:id="rId13" w:history="1">
        <w:r w:rsidRPr="001970AB">
          <w:rPr>
            <w:rStyle w:val="Hyperlink"/>
            <w:rFonts w:ascii="Arial" w:hAnsi="Arial" w:cs="Arial"/>
            <w:szCs w:val="20"/>
          </w:rPr>
          <w:t>www.ECE.org</w:t>
        </w:r>
      </w:hyperlink>
    </w:p>
    <w:p w14:paraId="549541F4" w14:textId="77777777" w:rsidR="000A049C" w:rsidRPr="001970AB" w:rsidRDefault="000A049C">
      <w:pPr>
        <w:jc w:val="both"/>
        <w:rPr>
          <w:rFonts w:ascii="Arial" w:hAnsi="Arial" w:cs="Arial"/>
          <w:szCs w:val="20"/>
        </w:rPr>
      </w:pPr>
      <w:r w:rsidRPr="001970AB">
        <w:rPr>
          <w:rFonts w:ascii="Arial" w:hAnsi="Arial" w:cs="Arial"/>
          <w:szCs w:val="20"/>
        </w:rPr>
        <w:t xml:space="preserve">Educational Perspectives: </w:t>
      </w:r>
      <w:hyperlink r:id="rId14" w:history="1">
        <w:r w:rsidRPr="001970AB">
          <w:rPr>
            <w:rStyle w:val="Hyperlink"/>
            <w:rFonts w:ascii="Arial" w:hAnsi="Arial" w:cs="Arial"/>
            <w:szCs w:val="20"/>
          </w:rPr>
          <w:t>www.educational-perspectives.org</w:t>
        </w:r>
      </w:hyperlink>
    </w:p>
    <w:p w14:paraId="7D1004C7" w14:textId="77777777" w:rsidR="008569C1" w:rsidRPr="001970AB" w:rsidRDefault="008569C1">
      <w:pPr>
        <w:jc w:val="both"/>
        <w:rPr>
          <w:rFonts w:ascii="Arial" w:hAnsi="Arial" w:cs="Arial"/>
          <w:szCs w:val="20"/>
        </w:rPr>
      </w:pPr>
      <w:r w:rsidRPr="001970AB">
        <w:rPr>
          <w:rFonts w:ascii="Arial" w:hAnsi="Arial" w:cs="Arial"/>
          <w:szCs w:val="20"/>
        </w:rPr>
        <w:t xml:space="preserve">World Education Services (WES): </w:t>
      </w:r>
      <w:hyperlink r:id="rId15" w:history="1">
        <w:r w:rsidRPr="001970AB">
          <w:rPr>
            <w:rStyle w:val="Hyperlink"/>
            <w:rFonts w:ascii="Arial" w:hAnsi="Arial" w:cs="Arial"/>
            <w:szCs w:val="20"/>
          </w:rPr>
          <w:t>www.wes.org</w:t>
        </w:r>
      </w:hyperlink>
    </w:p>
    <w:p w14:paraId="6A945002" w14:textId="77777777" w:rsidR="005A384E" w:rsidRPr="001970AB" w:rsidRDefault="005A384E">
      <w:pPr>
        <w:jc w:val="both"/>
        <w:rPr>
          <w:rFonts w:ascii="Arial" w:hAnsi="Arial" w:cs="Arial"/>
          <w:szCs w:val="20"/>
        </w:rPr>
      </w:pPr>
    </w:p>
    <w:p w14:paraId="56CE5788" w14:textId="77777777" w:rsidR="004B5E8C" w:rsidRPr="001970AB" w:rsidRDefault="004B5E8C">
      <w:pPr>
        <w:jc w:val="both"/>
        <w:rPr>
          <w:rFonts w:ascii="Arial" w:hAnsi="Arial" w:cs="Arial"/>
          <w:szCs w:val="20"/>
        </w:rPr>
      </w:pPr>
      <w:r w:rsidRPr="001970AB">
        <w:rPr>
          <w:rFonts w:ascii="Arial" w:hAnsi="Arial" w:cs="Arial"/>
          <w:szCs w:val="20"/>
        </w:rPr>
        <w:t xml:space="preserve">Prospective </w:t>
      </w:r>
      <w:r w:rsidRPr="001970AB">
        <w:rPr>
          <w:rFonts w:ascii="Arial" w:hAnsi="Arial" w:cs="Arial"/>
          <w:b/>
          <w:bCs/>
          <w:i/>
          <w:iCs/>
          <w:szCs w:val="20"/>
        </w:rPr>
        <w:t>graduate</w:t>
      </w:r>
      <w:r w:rsidRPr="001970AB">
        <w:rPr>
          <w:rFonts w:ascii="Arial" w:hAnsi="Arial" w:cs="Arial"/>
          <w:szCs w:val="20"/>
        </w:rPr>
        <w:t xml:space="preserve"> students must have their </w:t>
      </w:r>
      <w:r w:rsidR="00DE7DE8">
        <w:rPr>
          <w:rFonts w:ascii="Arial" w:hAnsi="Arial" w:cs="Arial"/>
          <w:szCs w:val="20"/>
        </w:rPr>
        <w:t xml:space="preserve">foreign </w:t>
      </w:r>
      <w:r w:rsidRPr="001970AB">
        <w:rPr>
          <w:rFonts w:ascii="Arial" w:hAnsi="Arial" w:cs="Arial"/>
          <w:szCs w:val="20"/>
        </w:rPr>
        <w:t>credentials evaluated by an acc</w:t>
      </w:r>
      <w:r w:rsidR="005A384E" w:rsidRPr="001970AB">
        <w:rPr>
          <w:rFonts w:ascii="Arial" w:hAnsi="Arial" w:cs="Arial"/>
          <w:szCs w:val="20"/>
        </w:rPr>
        <w:t>redited agency</w:t>
      </w:r>
      <w:r w:rsidR="00F064D6" w:rsidRPr="001970AB">
        <w:rPr>
          <w:rFonts w:ascii="Arial" w:hAnsi="Arial" w:cs="Arial"/>
          <w:szCs w:val="20"/>
        </w:rPr>
        <w:t xml:space="preserve"> such as </w:t>
      </w:r>
      <w:r w:rsidR="000A049C" w:rsidRPr="001970AB">
        <w:rPr>
          <w:rFonts w:ascii="Arial" w:hAnsi="Arial" w:cs="Arial"/>
          <w:szCs w:val="20"/>
        </w:rPr>
        <w:t xml:space="preserve">AACRAO, ECE, </w:t>
      </w:r>
      <w:r w:rsidR="00F064D6" w:rsidRPr="001970AB">
        <w:rPr>
          <w:rFonts w:ascii="Arial" w:hAnsi="Arial" w:cs="Arial"/>
          <w:szCs w:val="20"/>
        </w:rPr>
        <w:t xml:space="preserve">Educational Perspectives, or </w:t>
      </w:r>
      <w:r w:rsidR="000A049C" w:rsidRPr="001970AB">
        <w:rPr>
          <w:rFonts w:ascii="Arial" w:hAnsi="Arial" w:cs="Arial"/>
          <w:szCs w:val="20"/>
        </w:rPr>
        <w:t>WES</w:t>
      </w:r>
      <w:r w:rsidR="00F064D6" w:rsidRPr="001970AB">
        <w:rPr>
          <w:rFonts w:ascii="Arial" w:hAnsi="Arial" w:cs="Arial"/>
          <w:szCs w:val="20"/>
        </w:rPr>
        <w:t>.</w:t>
      </w:r>
    </w:p>
    <w:p w14:paraId="4500F172" w14:textId="77777777" w:rsidR="00F064D6" w:rsidRDefault="00F064D6">
      <w:pPr>
        <w:jc w:val="both"/>
        <w:rPr>
          <w:rFonts w:ascii="Arial" w:hAnsi="Arial" w:cs="Arial"/>
          <w:szCs w:val="20"/>
        </w:rPr>
      </w:pPr>
    </w:p>
    <w:p w14:paraId="503B719D" w14:textId="77777777" w:rsidR="00C23DDC" w:rsidRPr="001970AB" w:rsidRDefault="00C23DDC">
      <w:pPr>
        <w:jc w:val="both"/>
        <w:rPr>
          <w:rFonts w:ascii="Arial" w:hAnsi="Arial" w:cs="Arial"/>
          <w:szCs w:val="20"/>
        </w:rPr>
      </w:pPr>
    </w:p>
    <w:p w14:paraId="13826DA7" w14:textId="77777777" w:rsidR="00612F93" w:rsidRPr="001970AB" w:rsidRDefault="00612F93">
      <w:pPr>
        <w:jc w:val="both"/>
        <w:rPr>
          <w:rFonts w:ascii="Arial" w:hAnsi="Arial" w:cs="Arial"/>
          <w:b/>
          <w:bCs/>
          <w:szCs w:val="20"/>
        </w:rPr>
      </w:pPr>
      <w:r w:rsidRPr="001970AB">
        <w:rPr>
          <w:rFonts w:ascii="Arial" w:hAnsi="Arial" w:cs="Arial"/>
          <w:b/>
          <w:bCs/>
          <w:szCs w:val="20"/>
          <w:u w:val="single"/>
        </w:rPr>
        <w:t>PROOF OF ENGLISH PROFICIENCY</w:t>
      </w:r>
    </w:p>
    <w:p w14:paraId="0DB55C70" w14:textId="77777777" w:rsidR="004B5E8C" w:rsidRPr="001970AB" w:rsidRDefault="004B5E8C">
      <w:pPr>
        <w:jc w:val="both"/>
        <w:rPr>
          <w:rFonts w:ascii="Arial" w:hAnsi="Arial" w:cs="Arial"/>
          <w:szCs w:val="20"/>
        </w:rPr>
      </w:pPr>
      <w:r w:rsidRPr="001970AB">
        <w:rPr>
          <w:rFonts w:ascii="Arial" w:hAnsi="Arial" w:cs="Arial"/>
          <w:szCs w:val="20"/>
        </w:rPr>
        <w:t>University level proficiency in English is required at Norfolk State University</w:t>
      </w:r>
      <w:r w:rsidR="00236C8F" w:rsidRPr="001970AB">
        <w:rPr>
          <w:rFonts w:ascii="Arial" w:hAnsi="Arial" w:cs="Arial"/>
          <w:szCs w:val="20"/>
        </w:rPr>
        <w:t>.  A</w:t>
      </w:r>
      <w:r w:rsidRPr="001970AB">
        <w:rPr>
          <w:rFonts w:ascii="Arial" w:hAnsi="Arial" w:cs="Arial"/>
          <w:szCs w:val="20"/>
        </w:rPr>
        <w:t>ll applicants whose native language is not English</w:t>
      </w:r>
      <w:r w:rsidR="00236C8F" w:rsidRPr="001970AB">
        <w:rPr>
          <w:rFonts w:ascii="Arial" w:hAnsi="Arial" w:cs="Arial"/>
          <w:szCs w:val="20"/>
        </w:rPr>
        <w:t xml:space="preserve"> (including n</w:t>
      </w:r>
      <w:r w:rsidRPr="001970AB">
        <w:rPr>
          <w:rFonts w:ascii="Arial" w:hAnsi="Arial" w:cs="Arial"/>
          <w:szCs w:val="20"/>
        </w:rPr>
        <w:t>on-matriculating students</w:t>
      </w:r>
      <w:r w:rsidR="00236C8F" w:rsidRPr="001970AB">
        <w:rPr>
          <w:rFonts w:ascii="Arial" w:hAnsi="Arial" w:cs="Arial"/>
          <w:szCs w:val="20"/>
        </w:rPr>
        <w:t xml:space="preserve">) must submit proof of </w:t>
      </w:r>
      <w:r w:rsidRPr="001970AB">
        <w:rPr>
          <w:rFonts w:ascii="Arial" w:hAnsi="Arial" w:cs="Arial"/>
          <w:szCs w:val="20"/>
        </w:rPr>
        <w:t>English language proficiency.</w:t>
      </w:r>
      <w:r w:rsidR="00236C8F" w:rsidRPr="001970AB">
        <w:rPr>
          <w:rFonts w:ascii="Arial" w:hAnsi="Arial" w:cs="Arial"/>
          <w:szCs w:val="20"/>
        </w:rPr>
        <w:t xml:space="preserve">  This requirement may be documented in the following ways:</w:t>
      </w:r>
    </w:p>
    <w:p w14:paraId="01A7F415" w14:textId="77777777" w:rsidR="00236C8F" w:rsidRPr="001970AB" w:rsidRDefault="00236C8F">
      <w:pPr>
        <w:jc w:val="both"/>
        <w:rPr>
          <w:rFonts w:ascii="Arial" w:hAnsi="Arial" w:cs="Arial"/>
          <w:szCs w:val="20"/>
        </w:rPr>
      </w:pPr>
    </w:p>
    <w:p w14:paraId="234B705E" w14:textId="77777777" w:rsidR="001729CD" w:rsidRPr="001970AB" w:rsidRDefault="004B5E8C" w:rsidP="001729CD">
      <w:pPr>
        <w:numPr>
          <w:ilvl w:val="0"/>
          <w:numId w:val="23"/>
        </w:numPr>
        <w:jc w:val="both"/>
        <w:rPr>
          <w:rFonts w:ascii="Arial" w:hAnsi="Arial" w:cs="Arial"/>
          <w:szCs w:val="20"/>
        </w:rPr>
      </w:pPr>
      <w:r w:rsidRPr="001970AB">
        <w:rPr>
          <w:rFonts w:ascii="Arial" w:hAnsi="Arial" w:cs="Arial"/>
          <w:szCs w:val="20"/>
        </w:rPr>
        <w:t>Test of English as a Foreign Language (TOEFL) score of minimum 173 on the computer-based</w:t>
      </w:r>
      <w:r w:rsidR="001729CD" w:rsidRPr="001970AB">
        <w:rPr>
          <w:rFonts w:ascii="Arial" w:hAnsi="Arial" w:cs="Arial"/>
          <w:szCs w:val="20"/>
        </w:rPr>
        <w:t xml:space="preserve"> test</w:t>
      </w:r>
      <w:r w:rsidR="00980BA0" w:rsidRPr="001970AB">
        <w:rPr>
          <w:rFonts w:ascii="Arial" w:hAnsi="Arial" w:cs="Arial"/>
          <w:szCs w:val="20"/>
        </w:rPr>
        <w:t xml:space="preserve">, 61 on internet-based, </w:t>
      </w:r>
      <w:r w:rsidR="001729CD" w:rsidRPr="001970AB">
        <w:rPr>
          <w:rFonts w:ascii="Arial" w:hAnsi="Arial" w:cs="Arial"/>
          <w:szCs w:val="20"/>
        </w:rPr>
        <w:t xml:space="preserve">or 500 on the paper test.  The score must be </w:t>
      </w:r>
      <w:r w:rsidR="001729CD" w:rsidRPr="001970AB">
        <w:rPr>
          <w:rFonts w:ascii="Arial" w:hAnsi="Arial" w:cs="Arial"/>
          <w:szCs w:val="20"/>
          <w:u w:val="single"/>
        </w:rPr>
        <w:t>no more than two years old</w:t>
      </w:r>
      <w:r w:rsidR="001729CD" w:rsidRPr="001970AB">
        <w:rPr>
          <w:rFonts w:ascii="Arial" w:hAnsi="Arial" w:cs="Arial"/>
          <w:szCs w:val="20"/>
        </w:rPr>
        <w:t xml:space="preserve">.  For further information about the TOEFL, write to:  Educational Testing Services, Box 899, Princeton, New </w:t>
      </w:r>
      <w:r w:rsidR="00763987" w:rsidRPr="001970AB">
        <w:rPr>
          <w:rFonts w:ascii="Arial" w:hAnsi="Arial" w:cs="Arial"/>
          <w:szCs w:val="20"/>
        </w:rPr>
        <w:t>Jersey 08540</w:t>
      </w:r>
      <w:r w:rsidR="001729CD" w:rsidRPr="001970AB">
        <w:rPr>
          <w:rFonts w:ascii="Arial" w:hAnsi="Arial" w:cs="Arial"/>
          <w:szCs w:val="20"/>
        </w:rPr>
        <w:t xml:space="preserve"> or visit the ETS website at </w:t>
      </w:r>
      <w:hyperlink r:id="rId16" w:history="1">
        <w:r w:rsidR="001729CD" w:rsidRPr="001970AB">
          <w:rPr>
            <w:rStyle w:val="Hyperlink"/>
            <w:rFonts w:ascii="Arial" w:hAnsi="Arial" w:cs="Arial"/>
            <w:szCs w:val="20"/>
          </w:rPr>
          <w:t>www.toefl.org</w:t>
        </w:r>
      </w:hyperlink>
      <w:r w:rsidR="001729CD" w:rsidRPr="001970AB">
        <w:rPr>
          <w:rFonts w:ascii="Arial" w:hAnsi="Arial" w:cs="Arial"/>
          <w:szCs w:val="20"/>
        </w:rPr>
        <w:t>.  When sending scores, be sure to include Norfolk State University’s ETS school code 5864.</w:t>
      </w:r>
    </w:p>
    <w:p w14:paraId="20229C78" w14:textId="77777777" w:rsidR="004B5E8C" w:rsidRPr="001970AB" w:rsidRDefault="004B5E8C">
      <w:pPr>
        <w:numPr>
          <w:ilvl w:val="0"/>
          <w:numId w:val="23"/>
        </w:numPr>
        <w:jc w:val="both"/>
        <w:rPr>
          <w:rFonts w:ascii="Arial" w:hAnsi="Arial" w:cs="Arial"/>
          <w:szCs w:val="20"/>
        </w:rPr>
      </w:pPr>
      <w:r w:rsidRPr="001970AB">
        <w:rPr>
          <w:rFonts w:ascii="Arial" w:hAnsi="Arial" w:cs="Arial"/>
          <w:szCs w:val="20"/>
        </w:rPr>
        <w:t>A score of 400 or better on the verbal section of the SAT I or  a score of 17 on the English section of the ACT;</w:t>
      </w:r>
    </w:p>
    <w:p w14:paraId="6AD97029" w14:textId="77777777" w:rsidR="004B5E8C" w:rsidRPr="001970AB" w:rsidRDefault="004B5E8C">
      <w:pPr>
        <w:numPr>
          <w:ilvl w:val="0"/>
          <w:numId w:val="23"/>
        </w:numPr>
        <w:jc w:val="both"/>
        <w:rPr>
          <w:rFonts w:ascii="Arial" w:hAnsi="Arial" w:cs="Arial"/>
          <w:szCs w:val="20"/>
        </w:rPr>
      </w:pPr>
      <w:r w:rsidRPr="001970AB">
        <w:rPr>
          <w:rFonts w:ascii="Arial" w:hAnsi="Arial" w:cs="Arial"/>
          <w:szCs w:val="20"/>
        </w:rPr>
        <w:t>Three (3) semester hours or more of college level English completed with a grade "C" or better at a regionally accredited U.S. institution; or</w:t>
      </w:r>
    </w:p>
    <w:p w14:paraId="32B0BECF" w14:textId="77777777" w:rsidR="004B5E8C" w:rsidRPr="001970AB" w:rsidRDefault="004B5E8C">
      <w:pPr>
        <w:numPr>
          <w:ilvl w:val="0"/>
          <w:numId w:val="23"/>
        </w:numPr>
        <w:jc w:val="both"/>
        <w:rPr>
          <w:rFonts w:ascii="Arial" w:hAnsi="Arial" w:cs="Arial"/>
          <w:szCs w:val="20"/>
        </w:rPr>
      </w:pPr>
      <w:r w:rsidRPr="001970AB">
        <w:rPr>
          <w:rFonts w:ascii="Arial" w:hAnsi="Arial" w:cs="Arial"/>
          <w:szCs w:val="20"/>
        </w:rPr>
        <w:t>Possession of a bachelor’s or master’s degree equivalent from an accredited institution located in a country where English is the native language.</w:t>
      </w:r>
    </w:p>
    <w:p w14:paraId="4194C844" w14:textId="77777777" w:rsidR="004B5E8C" w:rsidRDefault="004B5E8C">
      <w:pPr>
        <w:jc w:val="both"/>
        <w:rPr>
          <w:rFonts w:ascii="Arial" w:hAnsi="Arial" w:cs="Arial"/>
          <w:szCs w:val="20"/>
        </w:rPr>
      </w:pPr>
    </w:p>
    <w:p w14:paraId="03D3B3F8" w14:textId="77777777" w:rsidR="00C23DDC" w:rsidRPr="001970AB" w:rsidRDefault="00C23DDC">
      <w:pPr>
        <w:jc w:val="both"/>
        <w:rPr>
          <w:rFonts w:ascii="Arial" w:hAnsi="Arial" w:cs="Arial"/>
          <w:szCs w:val="20"/>
        </w:rPr>
      </w:pPr>
    </w:p>
    <w:p w14:paraId="6BABEDB5" w14:textId="77777777" w:rsidR="007023AD" w:rsidRPr="001970AB" w:rsidRDefault="00612F93">
      <w:pPr>
        <w:jc w:val="both"/>
        <w:rPr>
          <w:rFonts w:ascii="Arial" w:hAnsi="Arial" w:cs="Arial"/>
          <w:b/>
          <w:bCs/>
          <w:szCs w:val="20"/>
          <w:u w:val="single"/>
        </w:rPr>
      </w:pPr>
      <w:r w:rsidRPr="001970AB">
        <w:rPr>
          <w:rFonts w:ascii="Arial" w:hAnsi="Arial" w:cs="Arial"/>
          <w:b/>
          <w:bCs/>
          <w:szCs w:val="20"/>
          <w:u w:val="single"/>
        </w:rPr>
        <w:t xml:space="preserve">SAT I </w:t>
      </w:r>
      <w:r w:rsidR="003E2288" w:rsidRPr="001970AB">
        <w:rPr>
          <w:rFonts w:ascii="Arial" w:hAnsi="Arial" w:cs="Arial"/>
          <w:b/>
          <w:bCs/>
          <w:szCs w:val="20"/>
          <w:u w:val="single"/>
        </w:rPr>
        <w:t>/</w:t>
      </w:r>
      <w:r w:rsidRPr="001970AB">
        <w:rPr>
          <w:rFonts w:ascii="Arial" w:hAnsi="Arial" w:cs="Arial"/>
          <w:b/>
          <w:bCs/>
          <w:szCs w:val="20"/>
          <w:u w:val="single"/>
        </w:rPr>
        <w:t xml:space="preserve"> ACT REQUIREMENT</w:t>
      </w:r>
    </w:p>
    <w:p w14:paraId="3DCB36EF" w14:textId="77777777" w:rsidR="004B5E8C" w:rsidRPr="001970AB" w:rsidRDefault="004B5E8C">
      <w:pPr>
        <w:jc w:val="both"/>
        <w:rPr>
          <w:rFonts w:ascii="Arial" w:hAnsi="Arial" w:cs="Arial"/>
          <w:szCs w:val="20"/>
        </w:rPr>
      </w:pPr>
      <w:r w:rsidRPr="001970AB">
        <w:rPr>
          <w:rFonts w:ascii="Arial" w:hAnsi="Arial" w:cs="Arial"/>
          <w:szCs w:val="20"/>
        </w:rPr>
        <w:t xml:space="preserve">All non-transfer students under the age of 21 who are applying for </w:t>
      </w:r>
      <w:r w:rsidRPr="001970AB">
        <w:rPr>
          <w:rFonts w:ascii="Arial" w:hAnsi="Arial" w:cs="Arial"/>
          <w:i/>
          <w:iCs/>
          <w:szCs w:val="20"/>
        </w:rPr>
        <w:t xml:space="preserve">undergraduate </w:t>
      </w:r>
      <w:r w:rsidRPr="001970AB">
        <w:rPr>
          <w:rFonts w:ascii="Arial" w:hAnsi="Arial" w:cs="Arial"/>
          <w:szCs w:val="20"/>
        </w:rPr>
        <w:t>admission must submit scores from either the SAT I (Scholastic Achievement Test) or ACT (American College Testing) examination.  If you have taken 15 or more credit hours at another U.S. institution and are applying to NSU as a transfer student,</w:t>
      </w:r>
      <w:r w:rsidR="00797A67" w:rsidRPr="001970AB">
        <w:rPr>
          <w:rFonts w:ascii="Arial" w:hAnsi="Arial" w:cs="Arial"/>
          <w:szCs w:val="20"/>
        </w:rPr>
        <w:t xml:space="preserve"> </w:t>
      </w:r>
      <w:r w:rsidRPr="001970AB">
        <w:rPr>
          <w:rFonts w:ascii="Arial" w:hAnsi="Arial" w:cs="Arial"/>
          <w:szCs w:val="20"/>
        </w:rPr>
        <w:t xml:space="preserve">you are exempt from the SAT/ ACT requirement.  </w:t>
      </w:r>
    </w:p>
    <w:p w14:paraId="3807442B" w14:textId="77777777" w:rsidR="004C494C" w:rsidRPr="001970AB" w:rsidRDefault="004C494C">
      <w:pPr>
        <w:jc w:val="both"/>
        <w:rPr>
          <w:rFonts w:ascii="Arial" w:hAnsi="Arial" w:cs="Arial"/>
          <w:szCs w:val="20"/>
        </w:rPr>
      </w:pPr>
    </w:p>
    <w:p w14:paraId="09CEFB31" w14:textId="77777777" w:rsidR="004B5E8C" w:rsidRPr="001970AB" w:rsidRDefault="004B5E8C">
      <w:pPr>
        <w:jc w:val="both"/>
        <w:rPr>
          <w:rFonts w:ascii="Arial" w:hAnsi="Arial" w:cs="Arial"/>
          <w:szCs w:val="20"/>
        </w:rPr>
      </w:pPr>
      <w:r w:rsidRPr="001970AB">
        <w:rPr>
          <w:rFonts w:ascii="Arial" w:hAnsi="Arial" w:cs="Arial"/>
          <w:szCs w:val="20"/>
        </w:rPr>
        <w:t xml:space="preserve">For more information about the SAT test or to locate a test center near you, visit </w:t>
      </w:r>
      <w:hyperlink r:id="rId17" w:history="1">
        <w:r w:rsidRPr="001970AB">
          <w:rPr>
            <w:rStyle w:val="Hyperlink"/>
            <w:rFonts w:ascii="Arial" w:hAnsi="Arial" w:cs="Arial"/>
            <w:szCs w:val="20"/>
          </w:rPr>
          <w:t>www.collegeboard.com</w:t>
        </w:r>
      </w:hyperlink>
      <w:r w:rsidRPr="001970AB">
        <w:rPr>
          <w:rFonts w:ascii="Arial" w:hAnsi="Arial" w:cs="Arial"/>
          <w:szCs w:val="20"/>
        </w:rPr>
        <w:t xml:space="preserve">.  </w:t>
      </w:r>
      <w:r w:rsidR="00236C8F" w:rsidRPr="001970AB">
        <w:rPr>
          <w:rFonts w:ascii="Arial" w:hAnsi="Arial" w:cs="Arial"/>
          <w:szCs w:val="20"/>
        </w:rPr>
        <w:t>When sending scores, be sure to include Norfolk State University’s</w:t>
      </w:r>
      <w:r w:rsidRPr="001970AB">
        <w:rPr>
          <w:rFonts w:ascii="Arial" w:hAnsi="Arial" w:cs="Arial"/>
          <w:szCs w:val="20"/>
        </w:rPr>
        <w:t xml:space="preserve"> </w:t>
      </w:r>
      <w:r w:rsidR="00236C8F" w:rsidRPr="001970AB">
        <w:rPr>
          <w:rFonts w:ascii="Arial" w:hAnsi="Arial" w:cs="Arial"/>
          <w:szCs w:val="20"/>
        </w:rPr>
        <w:t>ETS</w:t>
      </w:r>
      <w:r w:rsidRPr="001970AB">
        <w:rPr>
          <w:rFonts w:ascii="Arial" w:hAnsi="Arial" w:cs="Arial"/>
          <w:szCs w:val="20"/>
        </w:rPr>
        <w:t xml:space="preserve"> school code 5864.</w:t>
      </w:r>
    </w:p>
    <w:p w14:paraId="64874AE9" w14:textId="77777777" w:rsidR="004B5E8C" w:rsidRPr="001970AB" w:rsidRDefault="004B5E8C">
      <w:pPr>
        <w:jc w:val="both"/>
        <w:rPr>
          <w:rFonts w:ascii="Arial" w:hAnsi="Arial" w:cs="Arial"/>
          <w:szCs w:val="20"/>
        </w:rPr>
      </w:pPr>
    </w:p>
    <w:p w14:paraId="3551AAC1" w14:textId="77777777" w:rsidR="004B5E8C" w:rsidRPr="001970AB" w:rsidRDefault="004B5E8C">
      <w:pPr>
        <w:jc w:val="both"/>
        <w:rPr>
          <w:rFonts w:ascii="Arial" w:hAnsi="Arial" w:cs="Arial"/>
          <w:szCs w:val="20"/>
        </w:rPr>
      </w:pPr>
      <w:r w:rsidRPr="001970AB">
        <w:rPr>
          <w:rFonts w:ascii="Arial" w:hAnsi="Arial" w:cs="Arial"/>
          <w:szCs w:val="20"/>
        </w:rPr>
        <w:t xml:space="preserve">For more information about the ACT test or to locate a test center near you, visit </w:t>
      </w:r>
      <w:hyperlink r:id="rId18" w:history="1">
        <w:r w:rsidRPr="001970AB">
          <w:rPr>
            <w:rStyle w:val="Hyperlink"/>
            <w:rFonts w:ascii="Arial" w:hAnsi="Arial" w:cs="Arial"/>
            <w:szCs w:val="20"/>
          </w:rPr>
          <w:t>www.act.org</w:t>
        </w:r>
      </w:hyperlink>
      <w:r w:rsidRPr="001970AB">
        <w:rPr>
          <w:rFonts w:ascii="Arial" w:hAnsi="Arial" w:cs="Arial"/>
          <w:szCs w:val="20"/>
        </w:rPr>
        <w:t xml:space="preserve">.  </w:t>
      </w:r>
      <w:r w:rsidR="00236C8F" w:rsidRPr="001970AB">
        <w:rPr>
          <w:rFonts w:ascii="Arial" w:hAnsi="Arial" w:cs="Arial"/>
          <w:szCs w:val="20"/>
        </w:rPr>
        <w:t xml:space="preserve">When sending scores, be sure to include Norfolk State University’s </w:t>
      </w:r>
      <w:r w:rsidRPr="001970AB">
        <w:rPr>
          <w:rFonts w:ascii="Arial" w:hAnsi="Arial" w:cs="Arial"/>
          <w:szCs w:val="20"/>
        </w:rPr>
        <w:t>ACT school code 4425.</w:t>
      </w:r>
    </w:p>
    <w:p w14:paraId="19108D5A" w14:textId="77777777" w:rsidR="00C23DDC" w:rsidRDefault="00C23DDC">
      <w:pPr>
        <w:pStyle w:val="Heading5"/>
        <w:rPr>
          <w:szCs w:val="20"/>
        </w:rPr>
      </w:pPr>
    </w:p>
    <w:p w14:paraId="2B0B6401" w14:textId="77777777" w:rsidR="00C23DDC" w:rsidRDefault="00C23DDC">
      <w:pPr>
        <w:pStyle w:val="Heading5"/>
        <w:rPr>
          <w:szCs w:val="20"/>
        </w:rPr>
      </w:pPr>
    </w:p>
    <w:p w14:paraId="6F083794" w14:textId="77777777" w:rsidR="004B5E8C" w:rsidRPr="001970AB" w:rsidRDefault="00845980">
      <w:pPr>
        <w:pStyle w:val="Heading5"/>
        <w:rPr>
          <w:szCs w:val="20"/>
        </w:rPr>
      </w:pPr>
      <w:r w:rsidRPr="001970AB">
        <w:rPr>
          <w:szCs w:val="20"/>
        </w:rPr>
        <w:t>COSTS</w:t>
      </w:r>
      <w:r w:rsidR="00612F93" w:rsidRPr="001970AB">
        <w:rPr>
          <w:szCs w:val="20"/>
        </w:rPr>
        <w:t xml:space="preserve"> </w:t>
      </w:r>
    </w:p>
    <w:p w14:paraId="294911F7" w14:textId="77777777" w:rsidR="004B5E8C" w:rsidRPr="001970AB" w:rsidRDefault="00845980">
      <w:pPr>
        <w:jc w:val="both"/>
        <w:rPr>
          <w:rFonts w:ascii="Arial" w:hAnsi="Arial" w:cs="Arial"/>
          <w:bCs/>
          <w:szCs w:val="20"/>
        </w:rPr>
      </w:pPr>
      <w:r w:rsidRPr="001970AB">
        <w:rPr>
          <w:rFonts w:ascii="Arial" w:hAnsi="Arial" w:cs="Arial"/>
          <w:bCs/>
          <w:szCs w:val="20"/>
        </w:rPr>
        <w:t xml:space="preserve">An important aspect of planning your move to Norfolk State University is to have a realistic idea of the amount of money you will need to pay for tuition and living expenses in the United States, and to arrange your finances accordingly.  Tuition and living expenses will vary for undergraduate students and graduate students.  Living costs will also vary according to whether you are single, or bringing a spouse </w:t>
      </w:r>
      <w:r w:rsidR="006624B1" w:rsidRPr="001970AB">
        <w:rPr>
          <w:rFonts w:ascii="Arial" w:hAnsi="Arial" w:cs="Arial"/>
          <w:bCs/>
          <w:szCs w:val="20"/>
        </w:rPr>
        <w:t>or other</w:t>
      </w:r>
      <w:r w:rsidRPr="001970AB">
        <w:rPr>
          <w:rFonts w:ascii="Arial" w:hAnsi="Arial" w:cs="Arial"/>
          <w:bCs/>
          <w:szCs w:val="20"/>
        </w:rPr>
        <w:t xml:space="preserve"> dependents with you.  The amount of money you will need each term will also be affected by where you choose to live, how many credits you take, if you have a scholarship, and whether or not you plan to take courses at NSU during the summer session.</w:t>
      </w:r>
    </w:p>
    <w:p w14:paraId="73430B77" w14:textId="77777777" w:rsidR="004B5E8C" w:rsidRPr="001970AB" w:rsidRDefault="00C23DDC">
      <w:pPr>
        <w:jc w:val="both"/>
        <w:rPr>
          <w:rFonts w:ascii="Arial" w:hAnsi="Arial" w:cs="Arial"/>
          <w:b/>
          <w:bCs/>
          <w:szCs w:val="20"/>
          <w:u w:val="single"/>
        </w:rPr>
      </w:pPr>
      <w:r>
        <w:rPr>
          <w:rFonts w:ascii="Arial" w:hAnsi="Arial" w:cs="Arial"/>
          <w:bCs/>
          <w:szCs w:val="20"/>
        </w:rPr>
        <w:br w:type="page"/>
      </w:r>
      <w:r w:rsidR="00845980" w:rsidRPr="001970AB">
        <w:rPr>
          <w:rFonts w:ascii="Arial" w:hAnsi="Arial" w:cs="Arial"/>
          <w:b/>
          <w:bCs/>
          <w:szCs w:val="20"/>
          <w:u w:val="single"/>
        </w:rPr>
        <w:lastRenderedPageBreak/>
        <w:t>ESTIMATED BUDGET</w:t>
      </w:r>
    </w:p>
    <w:p w14:paraId="6E1BD328" w14:textId="77777777" w:rsidR="00845980" w:rsidRPr="001970AB" w:rsidRDefault="00845980">
      <w:pPr>
        <w:jc w:val="both"/>
        <w:rPr>
          <w:rFonts w:ascii="Arial" w:hAnsi="Arial" w:cs="Arial"/>
          <w:bCs/>
          <w:szCs w:val="20"/>
        </w:rPr>
      </w:pPr>
      <w:r w:rsidRPr="001970AB">
        <w:rPr>
          <w:rFonts w:ascii="Arial" w:hAnsi="Arial" w:cs="Arial"/>
          <w:bCs/>
          <w:szCs w:val="20"/>
        </w:rPr>
        <w:t>Estimates are in American dollars.  These costs are approximate; actual cost will vary by program and lifestyle.  All costs are subject to change without notice.</w:t>
      </w:r>
      <w:bookmarkStart w:id="0" w:name="_GoBack"/>
      <w:bookmarkEnd w:id="0"/>
    </w:p>
    <w:p w14:paraId="3C809A58" w14:textId="77777777" w:rsidR="00845980" w:rsidRPr="001970AB" w:rsidRDefault="00845980">
      <w:pPr>
        <w:jc w:val="both"/>
        <w:rPr>
          <w:rFonts w:ascii="Arial" w:hAnsi="Arial" w:cs="Arial"/>
          <w:bCs/>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3192"/>
      </w:tblGrid>
      <w:tr w:rsidR="0055083E" w:rsidRPr="001970AB" w14:paraId="1156B14D" w14:textId="77777777" w:rsidTr="0055083E">
        <w:tc>
          <w:tcPr>
            <w:tcW w:w="3192" w:type="dxa"/>
          </w:tcPr>
          <w:p w14:paraId="0BCF0D9B" w14:textId="45261823" w:rsidR="0055083E" w:rsidRPr="001970AB" w:rsidRDefault="0055083E" w:rsidP="0055083E">
            <w:pPr>
              <w:jc w:val="both"/>
              <w:rPr>
                <w:rFonts w:ascii="Arial" w:hAnsi="Arial" w:cs="Arial"/>
                <w:b/>
                <w:bCs/>
                <w:szCs w:val="20"/>
              </w:rPr>
            </w:pPr>
            <w:r>
              <w:rPr>
                <w:rFonts w:ascii="Arial" w:hAnsi="Arial" w:cs="Arial"/>
                <w:b/>
                <w:bCs/>
                <w:szCs w:val="20"/>
              </w:rPr>
              <w:t>2018-19</w:t>
            </w:r>
          </w:p>
        </w:tc>
        <w:tc>
          <w:tcPr>
            <w:tcW w:w="3192" w:type="dxa"/>
          </w:tcPr>
          <w:p w14:paraId="21499A80" w14:textId="6178D86B" w:rsidR="0055083E" w:rsidRPr="0055083E" w:rsidRDefault="0055083E" w:rsidP="0055083E">
            <w:pPr>
              <w:jc w:val="both"/>
              <w:rPr>
                <w:rFonts w:ascii="Arial" w:hAnsi="Arial" w:cs="Arial"/>
                <w:b/>
                <w:bCs/>
                <w:szCs w:val="20"/>
              </w:rPr>
            </w:pPr>
            <w:r w:rsidRPr="0055083E">
              <w:rPr>
                <w:rFonts w:ascii="Arial" w:hAnsi="Arial" w:cs="Arial"/>
                <w:szCs w:val="20"/>
              </w:rPr>
              <w:t>Single Undergraduate</w:t>
            </w:r>
          </w:p>
        </w:tc>
        <w:tc>
          <w:tcPr>
            <w:tcW w:w="3192" w:type="dxa"/>
          </w:tcPr>
          <w:p w14:paraId="1FB8D3E7" w14:textId="74137BAD" w:rsidR="0055083E" w:rsidRPr="0055083E" w:rsidRDefault="0055083E" w:rsidP="0055083E">
            <w:pPr>
              <w:jc w:val="both"/>
              <w:rPr>
                <w:rFonts w:ascii="Arial" w:hAnsi="Arial" w:cs="Arial"/>
                <w:b/>
                <w:bCs/>
                <w:szCs w:val="20"/>
              </w:rPr>
            </w:pPr>
            <w:r w:rsidRPr="0055083E">
              <w:rPr>
                <w:rFonts w:ascii="Arial" w:hAnsi="Arial" w:cs="Arial"/>
                <w:szCs w:val="20"/>
              </w:rPr>
              <w:t>Single Graduate</w:t>
            </w:r>
          </w:p>
        </w:tc>
      </w:tr>
      <w:tr w:rsidR="0055083E" w:rsidRPr="001970AB" w14:paraId="3D0CDB50" w14:textId="77777777" w:rsidTr="0055083E">
        <w:tc>
          <w:tcPr>
            <w:tcW w:w="3192" w:type="dxa"/>
          </w:tcPr>
          <w:p w14:paraId="4DB22446" w14:textId="2A7C90E3" w:rsidR="0055083E" w:rsidRPr="001970AB" w:rsidRDefault="0055083E" w:rsidP="0055083E">
            <w:pPr>
              <w:pStyle w:val="Heading6"/>
              <w:rPr>
                <w:szCs w:val="20"/>
              </w:rPr>
            </w:pPr>
            <w:r w:rsidRPr="001970AB">
              <w:rPr>
                <w:szCs w:val="20"/>
              </w:rPr>
              <w:t>Tuition and Fees</w:t>
            </w:r>
          </w:p>
        </w:tc>
        <w:tc>
          <w:tcPr>
            <w:tcW w:w="3192" w:type="dxa"/>
          </w:tcPr>
          <w:p w14:paraId="46265F48" w14:textId="07CF23D1" w:rsidR="0055083E" w:rsidRPr="001970AB" w:rsidRDefault="0055083E" w:rsidP="0055083E">
            <w:pPr>
              <w:pStyle w:val="Heading6"/>
              <w:rPr>
                <w:szCs w:val="20"/>
              </w:rPr>
            </w:pPr>
            <w:r w:rsidRPr="001970AB">
              <w:rPr>
                <w:szCs w:val="20"/>
              </w:rPr>
              <w:t>$</w:t>
            </w:r>
            <w:r>
              <w:rPr>
                <w:szCs w:val="20"/>
              </w:rPr>
              <w:t>21,418.00</w:t>
            </w:r>
          </w:p>
        </w:tc>
        <w:tc>
          <w:tcPr>
            <w:tcW w:w="3192" w:type="dxa"/>
          </w:tcPr>
          <w:p w14:paraId="49221C6E" w14:textId="309DCA1D" w:rsidR="0055083E" w:rsidRPr="001970AB" w:rsidRDefault="0055083E" w:rsidP="0055083E">
            <w:pPr>
              <w:pStyle w:val="Heading6"/>
              <w:rPr>
                <w:szCs w:val="20"/>
              </w:rPr>
            </w:pPr>
            <w:r w:rsidRPr="001970AB">
              <w:rPr>
                <w:szCs w:val="20"/>
              </w:rPr>
              <w:t>$</w:t>
            </w:r>
            <w:r>
              <w:rPr>
                <w:szCs w:val="20"/>
              </w:rPr>
              <w:t>24,668.00</w:t>
            </w:r>
          </w:p>
        </w:tc>
      </w:tr>
      <w:tr w:rsidR="0055083E" w:rsidRPr="001970AB" w14:paraId="6E21DE88" w14:textId="77777777" w:rsidTr="0055083E">
        <w:tc>
          <w:tcPr>
            <w:tcW w:w="3192" w:type="dxa"/>
          </w:tcPr>
          <w:p w14:paraId="4EE81B81" w14:textId="305F956D" w:rsidR="0055083E" w:rsidRPr="001970AB" w:rsidRDefault="0055083E" w:rsidP="0055083E">
            <w:pPr>
              <w:jc w:val="both"/>
              <w:rPr>
                <w:rFonts w:ascii="Arial" w:hAnsi="Arial" w:cs="Arial"/>
                <w:b/>
                <w:bCs/>
                <w:szCs w:val="20"/>
              </w:rPr>
            </w:pPr>
            <w:r w:rsidRPr="001970AB">
              <w:rPr>
                <w:rFonts w:ascii="Arial" w:hAnsi="Arial" w:cs="Arial"/>
                <w:b/>
                <w:bCs/>
                <w:szCs w:val="20"/>
              </w:rPr>
              <w:t>Room and Board</w:t>
            </w:r>
          </w:p>
        </w:tc>
        <w:tc>
          <w:tcPr>
            <w:tcW w:w="3192" w:type="dxa"/>
          </w:tcPr>
          <w:p w14:paraId="397409FE" w14:textId="5DF436BC" w:rsidR="0055083E" w:rsidRPr="001970AB" w:rsidRDefault="0055083E" w:rsidP="0055083E">
            <w:pPr>
              <w:jc w:val="both"/>
              <w:rPr>
                <w:rFonts w:ascii="Arial" w:hAnsi="Arial" w:cs="Arial"/>
                <w:b/>
                <w:bCs/>
                <w:szCs w:val="20"/>
              </w:rPr>
            </w:pPr>
            <w:r w:rsidRPr="001970AB">
              <w:rPr>
                <w:rFonts w:ascii="Arial" w:hAnsi="Arial" w:cs="Arial"/>
                <w:szCs w:val="20"/>
              </w:rPr>
              <w:t>$</w:t>
            </w:r>
            <w:r>
              <w:rPr>
                <w:rFonts w:ascii="Arial" w:hAnsi="Arial" w:cs="Arial"/>
                <w:szCs w:val="20"/>
              </w:rPr>
              <w:t>10,360.00</w:t>
            </w:r>
          </w:p>
        </w:tc>
        <w:tc>
          <w:tcPr>
            <w:tcW w:w="3192" w:type="dxa"/>
          </w:tcPr>
          <w:p w14:paraId="33B01EDB" w14:textId="7CE4B6B7" w:rsidR="0055083E" w:rsidRPr="001970AB" w:rsidRDefault="0055083E" w:rsidP="0055083E">
            <w:pPr>
              <w:jc w:val="both"/>
              <w:rPr>
                <w:rFonts w:ascii="Arial" w:hAnsi="Arial" w:cs="Arial"/>
                <w:b/>
                <w:bCs/>
                <w:szCs w:val="20"/>
              </w:rPr>
            </w:pPr>
            <w:r w:rsidRPr="001970AB">
              <w:rPr>
                <w:rFonts w:ascii="Arial" w:hAnsi="Arial" w:cs="Arial"/>
                <w:szCs w:val="20"/>
              </w:rPr>
              <w:t>$</w:t>
            </w:r>
            <w:r>
              <w:rPr>
                <w:rFonts w:ascii="Arial" w:hAnsi="Arial" w:cs="Arial"/>
                <w:szCs w:val="20"/>
              </w:rPr>
              <w:t>10,360.00</w:t>
            </w:r>
          </w:p>
        </w:tc>
      </w:tr>
      <w:tr w:rsidR="0055083E" w:rsidRPr="001970AB" w14:paraId="1DA784CE" w14:textId="77777777" w:rsidTr="0055083E">
        <w:tc>
          <w:tcPr>
            <w:tcW w:w="3192" w:type="dxa"/>
          </w:tcPr>
          <w:p w14:paraId="3BE5315F" w14:textId="6D428450" w:rsidR="0055083E" w:rsidRPr="001970AB" w:rsidRDefault="0055083E" w:rsidP="0055083E">
            <w:pPr>
              <w:jc w:val="both"/>
              <w:rPr>
                <w:rFonts w:ascii="Arial" w:hAnsi="Arial" w:cs="Arial"/>
                <w:b/>
                <w:bCs/>
                <w:szCs w:val="20"/>
              </w:rPr>
            </w:pPr>
            <w:r w:rsidRPr="001970AB">
              <w:rPr>
                <w:rFonts w:ascii="Arial" w:hAnsi="Arial" w:cs="Arial"/>
                <w:b/>
                <w:bCs/>
                <w:szCs w:val="20"/>
              </w:rPr>
              <w:t>Books and Supplies</w:t>
            </w:r>
          </w:p>
        </w:tc>
        <w:tc>
          <w:tcPr>
            <w:tcW w:w="3192" w:type="dxa"/>
          </w:tcPr>
          <w:p w14:paraId="62A3D32A" w14:textId="2BDAD864" w:rsidR="0055083E" w:rsidRPr="001970AB" w:rsidRDefault="0055083E" w:rsidP="0055083E">
            <w:pPr>
              <w:jc w:val="both"/>
              <w:rPr>
                <w:rFonts w:ascii="Arial" w:hAnsi="Arial" w:cs="Arial"/>
                <w:b/>
                <w:bCs/>
                <w:szCs w:val="20"/>
              </w:rPr>
            </w:pPr>
            <w:r w:rsidRPr="001970AB">
              <w:rPr>
                <w:rFonts w:ascii="Arial" w:hAnsi="Arial" w:cs="Arial"/>
                <w:szCs w:val="20"/>
              </w:rPr>
              <w:t>$600</w:t>
            </w:r>
          </w:p>
        </w:tc>
        <w:tc>
          <w:tcPr>
            <w:tcW w:w="3192" w:type="dxa"/>
          </w:tcPr>
          <w:p w14:paraId="41E8E14D" w14:textId="05AC3A64" w:rsidR="0055083E" w:rsidRPr="001970AB" w:rsidRDefault="0055083E" w:rsidP="0055083E">
            <w:pPr>
              <w:jc w:val="both"/>
              <w:rPr>
                <w:rFonts w:ascii="Arial" w:hAnsi="Arial" w:cs="Arial"/>
                <w:b/>
                <w:bCs/>
                <w:szCs w:val="20"/>
              </w:rPr>
            </w:pPr>
            <w:r w:rsidRPr="001970AB">
              <w:rPr>
                <w:rFonts w:ascii="Arial" w:hAnsi="Arial" w:cs="Arial"/>
                <w:szCs w:val="20"/>
              </w:rPr>
              <w:t>$600</w:t>
            </w:r>
          </w:p>
        </w:tc>
      </w:tr>
      <w:tr w:rsidR="0055083E" w:rsidRPr="001970AB" w14:paraId="03B81D9A" w14:textId="77777777" w:rsidTr="0055083E">
        <w:tc>
          <w:tcPr>
            <w:tcW w:w="3192" w:type="dxa"/>
          </w:tcPr>
          <w:p w14:paraId="1FC95090" w14:textId="3B48BB70" w:rsidR="0055083E" w:rsidRPr="001970AB" w:rsidRDefault="0055083E" w:rsidP="0055083E">
            <w:pPr>
              <w:jc w:val="both"/>
              <w:rPr>
                <w:rFonts w:ascii="Arial" w:hAnsi="Arial" w:cs="Arial"/>
                <w:b/>
                <w:bCs/>
                <w:szCs w:val="20"/>
              </w:rPr>
            </w:pPr>
            <w:r w:rsidRPr="001970AB">
              <w:rPr>
                <w:rFonts w:ascii="Arial" w:hAnsi="Arial" w:cs="Arial"/>
                <w:b/>
                <w:bCs/>
                <w:szCs w:val="20"/>
              </w:rPr>
              <w:t>Health Insurance</w:t>
            </w:r>
          </w:p>
        </w:tc>
        <w:tc>
          <w:tcPr>
            <w:tcW w:w="3192" w:type="dxa"/>
          </w:tcPr>
          <w:p w14:paraId="0924697A" w14:textId="704B787F" w:rsidR="0055083E" w:rsidRPr="001970AB" w:rsidRDefault="0055083E" w:rsidP="0055083E">
            <w:pPr>
              <w:jc w:val="both"/>
              <w:rPr>
                <w:rFonts w:ascii="Arial" w:hAnsi="Arial" w:cs="Arial"/>
                <w:b/>
                <w:bCs/>
                <w:szCs w:val="20"/>
              </w:rPr>
            </w:pPr>
            <w:r w:rsidRPr="001970AB">
              <w:rPr>
                <w:rFonts w:ascii="Arial" w:hAnsi="Arial" w:cs="Arial"/>
                <w:szCs w:val="20"/>
              </w:rPr>
              <w:t>$500</w:t>
            </w:r>
          </w:p>
        </w:tc>
        <w:tc>
          <w:tcPr>
            <w:tcW w:w="3192" w:type="dxa"/>
          </w:tcPr>
          <w:p w14:paraId="54EF1388" w14:textId="1A5AA4EA" w:rsidR="0055083E" w:rsidRPr="001970AB" w:rsidRDefault="0055083E" w:rsidP="0055083E">
            <w:pPr>
              <w:jc w:val="both"/>
              <w:rPr>
                <w:rFonts w:ascii="Arial" w:hAnsi="Arial" w:cs="Arial"/>
                <w:b/>
                <w:bCs/>
                <w:szCs w:val="20"/>
              </w:rPr>
            </w:pPr>
            <w:r w:rsidRPr="001970AB">
              <w:rPr>
                <w:rFonts w:ascii="Arial" w:hAnsi="Arial" w:cs="Arial"/>
                <w:szCs w:val="20"/>
              </w:rPr>
              <w:t>$500</w:t>
            </w:r>
          </w:p>
        </w:tc>
      </w:tr>
      <w:tr w:rsidR="0055083E" w:rsidRPr="001970AB" w14:paraId="651FFD0B" w14:textId="77777777" w:rsidTr="0055083E">
        <w:tc>
          <w:tcPr>
            <w:tcW w:w="3192" w:type="dxa"/>
          </w:tcPr>
          <w:p w14:paraId="4650B266" w14:textId="22755364" w:rsidR="0055083E" w:rsidRPr="001970AB" w:rsidRDefault="0055083E" w:rsidP="0055083E">
            <w:pPr>
              <w:jc w:val="both"/>
              <w:rPr>
                <w:rFonts w:ascii="Arial" w:hAnsi="Arial" w:cs="Arial"/>
                <w:b/>
                <w:bCs/>
                <w:szCs w:val="20"/>
              </w:rPr>
            </w:pPr>
            <w:r w:rsidRPr="001970AB">
              <w:rPr>
                <w:rFonts w:ascii="Arial" w:hAnsi="Arial" w:cs="Arial"/>
                <w:b/>
                <w:bCs/>
                <w:szCs w:val="20"/>
              </w:rPr>
              <w:t xml:space="preserve">                                    Total</w:t>
            </w:r>
          </w:p>
        </w:tc>
        <w:tc>
          <w:tcPr>
            <w:tcW w:w="3192" w:type="dxa"/>
          </w:tcPr>
          <w:p w14:paraId="20D8CBB2" w14:textId="0A0CE784" w:rsidR="0055083E" w:rsidRPr="001970AB" w:rsidRDefault="0055083E" w:rsidP="0055083E">
            <w:pPr>
              <w:jc w:val="both"/>
              <w:rPr>
                <w:rFonts w:ascii="Arial" w:hAnsi="Arial" w:cs="Arial"/>
                <w:b/>
                <w:bCs/>
                <w:szCs w:val="20"/>
              </w:rPr>
            </w:pPr>
            <w:r w:rsidRPr="001970AB">
              <w:rPr>
                <w:rFonts w:ascii="Arial" w:hAnsi="Arial" w:cs="Arial"/>
                <w:szCs w:val="20"/>
              </w:rPr>
              <w:t>$</w:t>
            </w:r>
            <w:r>
              <w:rPr>
                <w:rFonts w:ascii="Arial" w:hAnsi="Arial" w:cs="Arial"/>
                <w:szCs w:val="20"/>
              </w:rPr>
              <w:t>32,878.00</w:t>
            </w:r>
          </w:p>
        </w:tc>
        <w:tc>
          <w:tcPr>
            <w:tcW w:w="3192" w:type="dxa"/>
          </w:tcPr>
          <w:p w14:paraId="380B40EF" w14:textId="2C1A71AB" w:rsidR="0055083E" w:rsidRPr="001970AB" w:rsidRDefault="0055083E" w:rsidP="0055083E">
            <w:pPr>
              <w:jc w:val="both"/>
              <w:rPr>
                <w:rFonts w:ascii="Arial" w:hAnsi="Arial" w:cs="Arial"/>
                <w:b/>
                <w:bCs/>
                <w:szCs w:val="20"/>
              </w:rPr>
            </w:pPr>
            <w:r w:rsidRPr="001970AB">
              <w:rPr>
                <w:rFonts w:ascii="Arial" w:hAnsi="Arial" w:cs="Arial"/>
                <w:szCs w:val="20"/>
              </w:rPr>
              <w:t>$</w:t>
            </w:r>
            <w:r>
              <w:rPr>
                <w:rFonts w:ascii="Arial" w:hAnsi="Arial" w:cs="Arial"/>
                <w:szCs w:val="20"/>
              </w:rPr>
              <w:t>36,128.00</w:t>
            </w:r>
          </w:p>
        </w:tc>
      </w:tr>
    </w:tbl>
    <w:p w14:paraId="173B8250" w14:textId="77777777" w:rsidR="004B5E8C" w:rsidRPr="001970AB" w:rsidRDefault="004B5E8C">
      <w:pPr>
        <w:jc w:val="both"/>
        <w:rPr>
          <w:rFonts w:ascii="Arial" w:hAnsi="Arial" w:cs="Arial"/>
          <w:szCs w:val="20"/>
        </w:rPr>
      </w:pPr>
    </w:p>
    <w:p w14:paraId="6102FF71" w14:textId="77777777" w:rsidR="004B5E8C" w:rsidRPr="001970AB" w:rsidRDefault="004B5E8C">
      <w:pPr>
        <w:numPr>
          <w:ilvl w:val="0"/>
          <w:numId w:val="13"/>
        </w:numPr>
        <w:jc w:val="both"/>
        <w:rPr>
          <w:rFonts w:ascii="Arial" w:hAnsi="Arial" w:cs="Arial"/>
          <w:szCs w:val="20"/>
        </w:rPr>
      </w:pPr>
      <w:r w:rsidRPr="001970AB">
        <w:rPr>
          <w:rFonts w:ascii="Arial" w:hAnsi="Arial" w:cs="Arial"/>
          <w:szCs w:val="20"/>
        </w:rPr>
        <w:t>Tuition and fees for undergraduate students based on 30 credit hours per academic year.</w:t>
      </w:r>
    </w:p>
    <w:p w14:paraId="4B0E7DB9" w14:textId="77777777" w:rsidR="004B5E8C" w:rsidRPr="001970AB" w:rsidRDefault="004B5E8C">
      <w:pPr>
        <w:ind w:firstLine="720"/>
        <w:jc w:val="both"/>
        <w:rPr>
          <w:rFonts w:ascii="Arial" w:hAnsi="Arial" w:cs="Arial"/>
          <w:szCs w:val="20"/>
        </w:rPr>
      </w:pPr>
      <w:r w:rsidRPr="001970AB">
        <w:rPr>
          <w:rFonts w:ascii="Arial" w:hAnsi="Arial" w:cs="Arial"/>
          <w:szCs w:val="20"/>
        </w:rPr>
        <w:t>Tuition and fees for graduate students are based on 18 credit hours per academic year.</w:t>
      </w:r>
    </w:p>
    <w:p w14:paraId="05F9FCB9" w14:textId="77777777" w:rsidR="004B5E8C" w:rsidRPr="00B05A5E" w:rsidRDefault="004B5E8C">
      <w:pPr>
        <w:jc w:val="both"/>
        <w:rPr>
          <w:rFonts w:ascii="Arial" w:hAnsi="Arial" w:cs="Arial"/>
          <w:sz w:val="16"/>
          <w:szCs w:val="16"/>
        </w:rPr>
      </w:pPr>
    </w:p>
    <w:p w14:paraId="626108DE" w14:textId="77777777" w:rsidR="004B5E8C" w:rsidRPr="001970AB" w:rsidRDefault="004B5E8C">
      <w:pPr>
        <w:numPr>
          <w:ilvl w:val="0"/>
          <w:numId w:val="13"/>
        </w:numPr>
        <w:jc w:val="both"/>
        <w:rPr>
          <w:rFonts w:ascii="Arial" w:hAnsi="Arial" w:cs="Arial"/>
          <w:szCs w:val="20"/>
        </w:rPr>
      </w:pPr>
      <w:r w:rsidRPr="001970AB">
        <w:rPr>
          <w:rFonts w:ascii="Arial" w:hAnsi="Arial" w:cs="Arial"/>
          <w:szCs w:val="20"/>
        </w:rPr>
        <w:t xml:space="preserve">Room and board costs are based upon </w:t>
      </w:r>
      <w:r w:rsidRPr="001970AB">
        <w:rPr>
          <w:rFonts w:ascii="Arial" w:hAnsi="Arial" w:cs="Arial"/>
          <w:szCs w:val="20"/>
          <w:u w:val="single"/>
        </w:rPr>
        <w:t>on-campus</w:t>
      </w:r>
      <w:r w:rsidRPr="001970AB">
        <w:rPr>
          <w:rFonts w:ascii="Arial" w:hAnsi="Arial" w:cs="Arial"/>
          <w:szCs w:val="20"/>
        </w:rPr>
        <w:t xml:space="preserve"> </w:t>
      </w:r>
      <w:r w:rsidR="00EE501F">
        <w:rPr>
          <w:rFonts w:ascii="Arial" w:hAnsi="Arial" w:cs="Arial"/>
          <w:szCs w:val="20"/>
        </w:rPr>
        <w:t xml:space="preserve">double occupancy </w:t>
      </w:r>
      <w:r w:rsidRPr="001970AB">
        <w:rPr>
          <w:rFonts w:ascii="Arial" w:hAnsi="Arial" w:cs="Arial"/>
          <w:szCs w:val="20"/>
        </w:rPr>
        <w:t>housing costs for an academic year (9 months). Off-campus accommodations may be less, depending upon housing choice.</w:t>
      </w:r>
    </w:p>
    <w:p w14:paraId="3F9E0750" w14:textId="77777777" w:rsidR="00795FF7" w:rsidRPr="00B05A5E" w:rsidRDefault="00795FF7" w:rsidP="00795FF7">
      <w:pPr>
        <w:ind w:left="360"/>
        <w:jc w:val="both"/>
        <w:rPr>
          <w:rFonts w:ascii="Arial" w:hAnsi="Arial" w:cs="Arial"/>
          <w:sz w:val="16"/>
          <w:szCs w:val="16"/>
        </w:rPr>
      </w:pPr>
    </w:p>
    <w:p w14:paraId="2C8B59A9" w14:textId="77777777" w:rsidR="004B5E8C" w:rsidRPr="001970AB" w:rsidRDefault="004B5E8C" w:rsidP="00795FF7">
      <w:pPr>
        <w:numPr>
          <w:ilvl w:val="0"/>
          <w:numId w:val="13"/>
        </w:numPr>
        <w:jc w:val="both"/>
        <w:rPr>
          <w:rFonts w:ascii="Arial" w:hAnsi="Arial" w:cs="Arial"/>
          <w:szCs w:val="20"/>
        </w:rPr>
      </w:pPr>
      <w:r w:rsidRPr="001970AB">
        <w:rPr>
          <w:rFonts w:ascii="Arial" w:hAnsi="Arial" w:cs="Arial"/>
          <w:szCs w:val="20"/>
        </w:rPr>
        <w:t>Students who remain in the United States from May to August should allow a minimum of $1</w:t>
      </w:r>
      <w:r w:rsidR="004476BC" w:rsidRPr="001970AB">
        <w:rPr>
          <w:rFonts w:ascii="Arial" w:hAnsi="Arial" w:cs="Arial"/>
          <w:szCs w:val="20"/>
        </w:rPr>
        <w:t>6</w:t>
      </w:r>
      <w:r w:rsidRPr="001970AB">
        <w:rPr>
          <w:rFonts w:ascii="Arial" w:hAnsi="Arial" w:cs="Arial"/>
          <w:szCs w:val="20"/>
        </w:rPr>
        <w:t>00 for living expenses.  Students who plan to continue their studies during the summer months should allow an additional $1</w:t>
      </w:r>
      <w:r w:rsidR="00BD4C69" w:rsidRPr="001970AB">
        <w:rPr>
          <w:rFonts w:ascii="Arial" w:hAnsi="Arial" w:cs="Arial"/>
          <w:szCs w:val="20"/>
        </w:rPr>
        <w:t>700</w:t>
      </w:r>
      <w:r w:rsidRPr="001970AB">
        <w:rPr>
          <w:rFonts w:ascii="Arial" w:hAnsi="Arial" w:cs="Arial"/>
          <w:szCs w:val="20"/>
        </w:rPr>
        <w:t xml:space="preserve"> per course for tuition and books.</w:t>
      </w:r>
    </w:p>
    <w:p w14:paraId="78FB7AD0" w14:textId="77777777" w:rsidR="004B5E8C" w:rsidRPr="00B05A5E" w:rsidRDefault="004B5E8C">
      <w:pPr>
        <w:jc w:val="both"/>
        <w:rPr>
          <w:rFonts w:ascii="Arial" w:hAnsi="Arial" w:cs="Arial"/>
          <w:sz w:val="16"/>
          <w:szCs w:val="16"/>
        </w:rPr>
      </w:pPr>
    </w:p>
    <w:p w14:paraId="62A37645" w14:textId="77777777" w:rsidR="004B5E8C" w:rsidRPr="001970AB" w:rsidRDefault="004B5E8C">
      <w:pPr>
        <w:numPr>
          <w:ilvl w:val="0"/>
          <w:numId w:val="13"/>
        </w:numPr>
        <w:jc w:val="both"/>
        <w:rPr>
          <w:rFonts w:ascii="Arial" w:hAnsi="Arial" w:cs="Arial"/>
          <w:szCs w:val="20"/>
        </w:rPr>
      </w:pPr>
      <w:r w:rsidRPr="001970AB">
        <w:rPr>
          <w:rFonts w:ascii="Arial" w:hAnsi="Arial" w:cs="Arial"/>
          <w:szCs w:val="20"/>
        </w:rPr>
        <w:t>Students who will be accompanied by dependents must have an additional $3800 per year for the first dependent and $2500 per year for each additional dependent.</w:t>
      </w:r>
    </w:p>
    <w:p w14:paraId="33FD26E2" w14:textId="77777777" w:rsidR="004B5E8C" w:rsidRDefault="004B5E8C">
      <w:pPr>
        <w:jc w:val="both"/>
        <w:rPr>
          <w:rFonts w:ascii="Arial" w:hAnsi="Arial" w:cs="Arial"/>
          <w:szCs w:val="20"/>
        </w:rPr>
      </w:pPr>
    </w:p>
    <w:p w14:paraId="11C98292" w14:textId="77777777" w:rsidR="00B05A5E" w:rsidRPr="001970AB" w:rsidRDefault="00B05A5E">
      <w:pPr>
        <w:jc w:val="both"/>
        <w:rPr>
          <w:rFonts w:ascii="Arial" w:hAnsi="Arial" w:cs="Arial"/>
          <w:szCs w:val="20"/>
        </w:rPr>
      </w:pPr>
    </w:p>
    <w:p w14:paraId="7AA2E60A" w14:textId="77777777" w:rsidR="00795FF7" w:rsidRPr="001970AB" w:rsidRDefault="00795FF7" w:rsidP="00795FF7">
      <w:pPr>
        <w:jc w:val="both"/>
        <w:rPr>
          <w:rFonts w:ascii="Arial" w:hAnsi="Arial" w:cs="Arial"/>
          <w:b/>
          <w:bCs/>
          <w:szCs w:val="20"/>
          <w:u w:val="single"/>
        </w:rPr>
      </w:pPr>
      <w:r w:rsidRPr="001970AB">
        <w:rPr>
          <w:rFonts w:ascii="Arial" w:hAnsi="Arial" w:cs="Arial"/>
          <w:b/>
          <w:bCs/>
          <w:szCs w:val="20"/>
          <w:u w:val="single"/>
        </w:rPr>
        <w:t>FINANCIAL DOCUMENTATION</w:t>
      </w:r>
    </w:p>
    <w:p w14:paraId="56600704" w14:textId="77777777" w:rsidR="00795FF7" w:rsidRPr="001970AB" w:rsidRDefault="00795FF7" w:rsidP="00795FF7">
      <w:pPr>
        <w:jc w:val="both"/>
        <w:rPr>
          <w:rFonts w:ascii="Arial" w:hAnsi="Arial" w:cs="Arial"/>
          <w:szCs w:val="20"/>
        </w:rPr>
      </w:pPr>
      <w:r w:rsidRPr="001970AB">
        <w:rPr>
          <w:rFonts w:ascii="Arial" w:hAnsi="Arial" w:cs="Arial"/>
          <w:szCs w:val="20"/>
        </w:rPr>
        <w:t>International students planning to enroll on an F-1 (student) visa must provide proof of financial support.</w:t>
      </w:r>
      <w:r w:rsidR="00F11918" w:rsidRPr="001970AB">
        <w:rPr>
          <w:rFonts w:ascii="Arial" w:hAnsi="Arial" w:cs="Arial"/>
          <w:szCs w:val="20"/>
        </w:rPr>
        <w:t xml:space="preserve"> Before a Form I-20 will be issued, the student must be admitted to the University and provide assurance that sufficient financial resources are available to cover the costs for the first year of study and that adequate funding will be available for subsequent years.</w:t>
      </w:r>
      <w:r w:rsidRPr="001970AB">
        <w:rPr>
          <w:rFonts w:ascii="Arial" w:hAnsi="Arial" w:cs="Arial"/>
          <w:szCs w:val="20"/>
        </w:rPr>
        <w:t xml:space="preserve">  </w:t>
      </w:r>
    </w:p>
    <w:p w14:paraId="3CFA082F" w14:textId="77777777" w:rsidR="000F0C79" w:rsidRPr="00B05A5E" w:rsidRDefault="000F0C79" w:rsidP="00795FF7">
      <w:pPr>
        <w:jc w:val="both"/>
        <w:rPr>
          <w:rFonts w:ascii="Arial" w:hAnsi="Arial" w:cs="Arial"/>
          <w:szCs w:val="20"/>
        </w:rPr>
      </w:pPr>
    </w:p>
    <w:p w14:paraId="5F18C3D8" w14:textId="77777777" w:rsidR="00795FF7" w:rsidRPr="001970AB" w:rsidRDefault="00795FF7" w:rsidP="00795FF7">
      <w:pPr>
        <w:jc w:val="both"/>
        <w:rPr>
          <w:rFonts w:ascii="Arial" w:hAnsi="Arial" w:cs="Arial"/>
          <w:szCs w:val="20"/>
        </w:rPr>
      </w:pPr>
      <w:r w:rsidRPr="001970AB">
        <w:rPr>
          <w:rFonts w:ascii="Arial" w:hAnsi="Arial" w:cs="Arial"/>
          <w:szCs w:val="20"/>
        </w:rPr>
        <w:t xml:space="preserve">Financial support may be obtained from more than one source, but documentation must be original, certified, and no more than 6 months old.  Applicants should maintain a second set of financial documents to apply for the visa as the documents submitted to the University will not be copied or returned. </w:t>
      </w:r>
    </w:p>
    <w:p w14:paraId="541E2E54" w14:textId="77777777" w:rsidR="004B5E8C" w:rsidRPr="001970AB" w:rsidRDefault="004B5E8C">
      <w:pPr>
        <w:jc w:val="both"/>
        <w:rPr>
          <w:rFonts w:ascii="Arial" w:hAnsi="Arial" w:cs="Arial"/>
          <w:szCs w:val="20"/>
        </w:rPr>
      </w:pPr>
    </w:p>
    <w:p w14:paraId="24E425D5" w14:textId="77777777" w:rsidR="004B5E8C" w:rsidRPr="001970AB" w:rsidRDefault="004B5E8C">
      <w:pPr>
        <w:rPr>
          <w:rFonts w:ascii="Arial" w:hAnsi="Arial" w:cs="Arial"/>
          <w:b/>
          <w:bCs/>
          <w:szCs w:val="20"/>
        </w:rPr>
      </w:pPr>
      <w:r w:rsidRPr="001970AB">
        <w:rPr>
          <w:rFonts w:ascii="Arial" w:hAnsi="Arial" w:cs="Arial"/>
          <w:b/>
          <w:bCs/>
          <w:szCs w:val="20"/>
        </w:rPr>
        <w:t xml:space="preserve">Academic decisions concerning University admission are determined without regard to financial support; however, </w:t>
      </w:r>
      <w:r w:rsidRPr="00EE501F">
        <w:rPr>
          <w:rFonts w:ascii="Arial" w:hAnsi="Arial" w:cs="Arial"/>
          <w:b/>
          <w:bCs/>
          <w:szCs w:val="20"/>
          <w:u w:val="single"/>
        </w:rPr>
        <w:t>you will not be eligible to obtain a</w:t>
      </w:r>
      <w:r w:rsidR="00795FF7" w:rsidRPr="00EE501F">
        <w:rPr>
          <w:rFonts w:ascii="Arial" w:hAnsi="Arial" w:cs="Arial"/>
          <w:b/>
          <w:bCs/>
          <w:szCs w:val="20"/>
          <w:u w:val="single"/>
        </w:rPr>
        <w:t>n F-1</w:t>
      </w:r>
      <w:r w:rsidRPr="00EE501F">
        <w:rPr>
          <w:rFonts w:ascii="Arial" w:hAnsi="Arial" w:cs="Arial"/>
          <w:b/>
          <w:bCs/>
          <w:szCs w:val="20"/>
          <w:u w:val="single"/>
        </w:rPr>
        <w:t xml:space="preserve"> visa </w:t>
      </w:r>
      <w:r w:rsidR="00EE501F" w:rsidRPr="00EE501F">
        <w:rPr>
          <w:rFonts w:ascii="Arial" w:hAnsi="Arial" w:cs="Arial"/>
          <w:b/>
          <w:bCs/>
          <w:szCs w:val="20"/>
          <w:u w:val="single"/>
        </w:rPr>
        <w:t xml:space="preserve">or register for classes </w:t>
      </w:r>
      <w:r w:rsidRPr="00EE501F">
        <w:rPr>
          <w:rFonts w:ascii="Arial" w:hAnsi="Arial" w:cs="Arial"/>
          <w:b/>
          <w:bCs/>
          <w:szCs w:val="20"/>
          <w:u w:val="single"/>
        </w:rPr>
        <w:t xml:space="preserve">without proof of </w:t>
      </w:r>
      <w:r w:rsidR="008155A5" w:rsidRPr="00EE501F">
        <w:rPr>
          <w:rFonts w:ascii="Arial" w:hAnsi="Arial" w:cs="Arial"/>
          <w:b/>
          <w:bCs/>
          <w:szCs w:val="20"/>
          <w:u w:val="single"/>
        </w:rPr>
        <w:t>adequate finances</w:t>
      </w:r>
      <w:r w:rsidR="008155A5" w:rsidRPr="001970AB">
        <w:rPr>
          <w:rFonts w:ascii="Arial" w:hAnsi="Arial" w:cs="Arial"/>
          <w:b/>
          <w:bCs/>
          <w:szCs w:val="20"/>
        </w:rPr>
        <w:t xml:space="preserve">. </w:t>
      </w:r>
      <w:r w:rsidRPr="001970AB">
        <w:rPr>
          <w:rFonts w:ascii="Arial" w:hAnsi="Arial" w:cs="Arial"/>
          <w:b/>
          <w:bCs/>
          <w:szCs w:val="20"/>
        </w:rPr>
        <w:t>NSU will not issue an I-20 until all forms are complete and necessary supporting documents have been</w:t>
      </w:r>
      <w:r w:rsidR="001F7D12" w:rsidRPr="001970AB">
        <w:rPr>
          <w:rFonts w:ascii="Arial" w:hAnsi="Arial" w:cs="Arial"/>
          <w:b/>
          <w:bCs/>
          <w:szCs w:val="20"/>
        </w:rPr>
        <w:t xml:space="preserve"> received</w:t>
      </w:r>
      <w:r w:rsidRPr="001970AB">
        <w:rPr>
          <w:rFonts w:ascii="Arial" w:hAnsi="Arial" w:cs="Arial"/>
          <w:b/>
          <w:bCs/>
          <w:szCs w:val="20"/>
        </w:rPr>
        <w:t xml:space="preserve">.  </w:t>
      </w:r>
    </w:p>
    <w:p w14:paraId="5F8C23A2" w14:textId="77777777" w:rsidR="007023AD" w:rsidRPr="001970AB" w:rsidRDefault="007023AD">
      <w:pPr>
        <w:ind w:firstLine="360"/>
        <w:jc w:val="both"/>
        <w:rPr>
          <w:rFonts w:ascii="Arial" w:hAnsi="Arial" w:cs="Arial"/>
          <w:bCs/>
          <w:szCs w:val="20"/>
          <w:u w:val="single"/>
        </w:rPr>
      </w:pPr>
    </w:p>
    <w:p w14:paraId="1E3FF417" w14:textId="77777777" w:rsidR="004B5E8C" w:rsidRDefault="004B5E8C">
      <w:pPr>
        <w:ind w:firstLine="360"/>
        <w:jc w:val="both"/>
        <w:rPr>
          <w:rFonts w:ascii="Arial" w:hAnsi="Arial" w:cs="Arial"/>
          <w:b/>
          <w:bCs/>
          <w:szCs w:val="20"/>
          <w:u w:val="single"/>
        </w:rPr>
      </w:pPr>
      <w:r w:rsidRPr="001970AB">
        <w:rPr>
          <w:rFonts w:ascii="Arial" w:hAnsi="Arial" w:cs="Arial"/>
          <w:b/>
          <w:bCs/>
          <w:szCs w:val="20"/>
          <w:u w:val="single"/>
        </w:rPr>
        <w:t>If a family member or another individual is sponsoring you, then you must submit:</w:t>
      </w:r>
    </w:p>
    <w:p w14:paraId="1683E1F6" w14:textId="77777777" w:rsidR="00B05A5E" w:rsidRPr="001970AB" w:rsidRDefault="00B05A5E">
      <w:pPr>
        <w:ind w:firstLine="360"/>
        <w:jc w:val="both"/>
        <w:rPr>
          <w:rFonts w:ascii="Arial" w:hAnsi="Arial" w:cs="Arial"/>
          <w:szCs w:val="20"/>
        </w:rPr>
      </w:pPr>
    </w:p>
    <w:p w14:paraId="5C805868" w14:textId="77777777" w:rsidR="004B5E8C" w:rsidRPr="001970AB" w:rsidRDefault="004B5E8C">
      <w:pPr>
        <w:numPr>
          <w:ilvl w:val="0"/>
          <w:numId w:val="15"/>
        </w:numPr>
        <w:jc w:val="both"/>
        <w:rPr>
          <w:rFonts w:ascii="Arial" w:hAnsi="Arial" w:cs="Arial"/>
          <w:szCs w:val="20"/>
        </w:rPr>
      </w:pPr>
      <w:r w:rsidRPr="001970AB">
        <w:rPr>
          <w:rFonts w:ascii="Arial" w:hAnsi="Arial" w:cs="Arial"/>
          <w:szCs w:val="20"/>
        </w:rPr>
        <w:t xml:space="preserve">An </w:t>
      </w:r>
      <w:r w:rsidR="00531BF0" w:rsidRPr="001970AB">
        <w:rPr>
          <w:rFonts w:ascii="Arial" w:hAnsi="Arial" w:cs="Arial"/>
          <w:szCs w:val="20"/>
        </w:rPr>
        <w:t>a</w:t>
      </w:r>
      <w:r w:rsidRPr="001970AB">
        <w:rPr>
          <w:rFonts w:ascii="Arial" w:hAnsi="Arial" w:cs="Arial"/>
          <w:szCs w:val="20"/>
        </w:rPr>
        <w:t xml:space="preserve">ffidavit of </w:t>
      </w:r>
      <w:r w:rsidR="00531BF0" w:rsidRPr="001970AB">
        <w:rPr>
          <w:rFonts w:ascii="Arial" w:hAnsi="Arial" w:cs="Arial"/>
          <w:szCs w:val="20"/>
        </w:rPr>
        <w:t>s</w:t>
      </w:r>
      <w:r w:rsidRPr="001970AB">
        <w:rPr>
          <w:rFonts w:ascii="Arial" w:hAnsi="Arial" w:cs="Arial"/>
          <w:szCs w:val="20"/>
        </w:rPr>
        <w:t xml:space="preserve">upport signed and certified by each sponsor indicating his or her willingness to provide financial support for you during your entire stay in the United States.  The affidavit must be witnessed by a notary, a bank official, or another person who is authorized to administer </w:t>
      </w:r>
      <w:r w:rsidR="00406D8C" w:rsidRPr="001970AB">
        <w:rPr>
          <w:rFonts w:ascii="Arial" w:hAnsi="Arial" w:cs="Arial"/>
          <w:szCs w:val="20"/>
        </w:rPr>
        <w:t>oaths</w:t>
      </w:r>
      <w:r w:rsidRPr="001970AB">
        <w:rPr>
          <w:rFonts w:ascii="Arial" w:hAnsi="Arial" w:cs="Arial"/>
          <w:szCs w:val="20"/>
        </w:rPr>
        <w:t xml:space="preserve">.  The affidavit should indicate that you have sufficient funds </w:t>
      </w:r>
      <w:r w:rsidRPr="001970AB">
        <w:rPr>
          <w:rFonts w:ascii="Arial" w:hAnsi="Arial" w:cs="Arial"/>
          <w:i/>
          <w:iCs/>
          <w:szCs w:val="20"/>
        </w:rPr>
        <w:t>on demand</w:t>
      </w:r>
      <w:r w:rsidRPr="001970AB">
        <w:rPr>
          <w:rFonts w:ascii="Arial" w:hAnsi="Arial" w:cs="Arial"/>
          <w:szCs w:val="20"/>
        </w:rPr>
        <w:t xml:space="preserve"> to cover all anticipated expenses for your first year of study, AND </w:t>
      </w:r>
    </w:p>
    <w:p w14:paraId="42CC76E8" w14:textId="77777777" w:rsidR="00323DCF" w:rsidRPr="001970AB" w:rsidRDefault="00323DCF" w:rsidP="00323DCF">
      <w:pPr>
        <w:ind w:left="360"/>
        <w:jc w:val="both"/>
        <w:rPr>
          <w:rFonts w:ascii="Arial" w:hAnsi="Arial" w:cs="Arial"/>
          <w:szCs w:val="20"/>
        </w:rPr>
      </w:pPr>
    </w:p>
    <w:p w14:paraId="38FA760D" w14:textId="77777777" w:rsidR="004B5E8C" w:rsidRPr="001970AB" w:rsidRDefault="004B5E8C">
      <w:pPr>
        <w:numPr>
          <w:ilvl w:val="0"/>
          <w:numId w:val="15"/>
        </w:numPr>
        <w:jc w:val="both"/>
        <w:rPr>
          <w:rFonts w:ascii="Arial" w:hAnsi="Arial" w:cs="Arial"/>
          <w:szCs w:val="20"/>
        </w:rPr>
      </w:pPr>
      <w:r w:rsidRPr="001970AB">
        <w:rPr>
          <w:rFonts w:ascii="Arial" w:hAnsi="Arial" w:cs="Arial"/>
          <w:b/>
          <w:bCs/>
          <w:szCs w:val="20"/>
          <w:u w:val="single"/>
        </w:rPr>
        <w:t>Original</w:t>
      </w:r>
      <w:r w:rsidRPr="001970AB">
        <w:rPr>
          <w:rFonts w:ascii="Arial" w:hAnsi="Arial" w:cs="Arial"/>
          <w:szCs w:val="20"/>
        </w:rPr>
        <w:t xml:space="preserve"> and certified bank statements, less than 6 months old, showing current available balance and average funds balance (in U.S. dollars) for the past year (for each sponsor) or a certified statement from an officer of the bank, postal or other financial institution where sponsor has assets, including the date account was opened, the total amount deposited for past year (in U.S. dollars), and the present balance (in U.S. dollars).  The statement should indicate that you have sufficient funds </w:t>
      </w:r>
      <w:r w:rsidRPr="001970AB">
        <w:rPr>
          <w:rFonts w:ascii="Arial" w:hAnsi="Arial" w:cs="Arial"/>
          <w:i/>
          <w:iCs/>
          <w:szCs w:val="20"/>
        </w:rPr>
        <w:t>on demand</w:t>
      </w:r>
      <w:r w:rsidRPr="001970AB">
        <w:rPr>
          <w:rFonts w:ascii="Arial" w:hAnsi="Arial" w:cs="Arial"/>
          <w:szCs w:val="20"/>
        </w:rPr>
        <w:t xml:space="preserve"> to cover all anticipated expenses for your first year of study.</w:t>
      </w:r>
    </w:p>
    <w:p w14:paraId="7B8FAD68" w14:textId="77777777" w:rsidR="00B05A5E" w:rsidRDefault="00B05A5E">
      <w:pPr>
        <w:pStyle w:val="BodyText2"/>
        <w:rPr>
          <w:szCs w:val="20"/>
        </w:rPr>
      </w:pPr>
    </w:p>
    <w:p w14:paraId="51FC6312" w14:textId="77777777" w:rsidR="004B5E8C" w:rsidRPr="001970AB" w:rsidRDefault="004B5E8C">
      <w:pPr>
        <w:pStyle w:val="BodyText2"/>
        <w:rPr>
          <w:szCs w:val="20"/>
        </w:rPr>
      </w:pPr>
      <w:r w:rsidRPr="001970AB">
        <w:rPr>
          <w:szCs w:val="20"/>
        </w:rPr>
        <w:t xml:space="preserve">If a local sponsor is providing in-kind support by </w:t>
      </w:r>
      <w:r w:rsidR="00406D8C" w:rsidRPr="001970AB">
        <w:rPr>
          <w:szCs w:val="20"/>
        </w:rPr>
        <w:t>offering</w:t>
      </w:r>
      <w:r w:rsidRPr="001970AB">
        <w:rPr>
          <w:szCs w:val="20"/>
        </w:rPr>
        <w:t xml:space="preserve"> room and board, this must be indicated on the </w:t>
      </w:r>
      <w:r w:rsidR="00406D8C" w:rsidRPr="001970AB">
        <w:rPr>
          <w:szCs w:val="20"/>
        </w:rPr>
        <w:t>affidavit of s</w:t>
      </w:r>
      <w:r w:rsidRPr="001970AB">
        <w:rPr>
          <w:szCs w:val="20"/>
        </w:rPr>
        <w:t>upport.  Please note that room and board supplied in return for any type of service constitutes illegal employment under USCIS r</w:t>
      </w:r>
      <w:r w:rsidR="00406D8C" w:rsidRPr="001970AB">
        <w:rPr>
          <w:szCs w:val="20"/>
        </w:rPr>
        <w:t>egulations</w:t>
      </w:r>
      <w:r w:rsidRPr="001970AB">
        <w:rPr>
          <w:szCs w:val="20"/>
        </w:rPr>
        <w:t xml:space="preserve"> and will not be used for purposes of issuing a visa document. </w:t>
      </w:r>
    </w:p>
    <w:p w14:paraId="5A717FC8" w14:textId="77777777" w:rsidR="00B05A5E" w:rsidRDefault="00B05A5E">
      <w:pPr>
        <w:jc w:val="both"/>
        <w:rPr>
          <w:rFonts w:ascii="Arial" w:hAnsi="Arial" w:cs="Arial"/>
          <w:b/>
          <w:szCs w:val="20"/>
        </w:rPr>
      </w:pPr>
    </w:p>
    <w:p w14:paraId="4F3FF81E" w14:textId="77777777" w:rsidR="004B5E8C" w:rsidRPr="001970AB" w:rsidRDefault="00531BF0">
      <w:pPr>
        <w:jc w:val="both"/>
        <w:rPr>
          <w:rFonts w:ascii="Arial" w:hAnsi="Arial" w:cs="Arial"/>
          <w:b/>
          <w:szCs w:val="20"/>
        </w:rPr>
      </w:pPr>
      <w:r w:rsidRPr="001970AB">
        <w:rPr>
          <w:rFonts w:ascii="Arial" w:hAnsi="Arial" w:cs="Arial"/>
          <w:b/>
          <w:szCs w:val="20"/>
        </w:rPr>
        <w:t xml:space="preserve">The total </w:t>
      </w:r>
      <w:r w:rsidR="008B6A0A" w:rsidRPr="001970AB">
        <w:rPr>
          <w:rFonts w:ascii="Arial" w:hAnsi="Arial" w:cs="Arial"/>
          <w:b/>
          <w:szCs w:val="20"/>
        </w:rPr>
        <w:t xml:space="preserve">amount of funds available </w:t>
      </w:r>
      <w:r w:rsidR="00406D8C" w:rsidRPr="001970AB">
        <w:rPr>
          <w:rFonts w:ascii="Arial" w:hAnsi="Arial" w:cs="Arial"/>
          <w:b/>
          <w:szCs w:val="20"/>
        </w:rPr>
        <w:t>must exceed the estimated costs for one full year of study.</w:t>
      </w:r>
    </w:p>
    <w:p w14:paraId="641E7648" w14:textId="77777777" w:rsidR="004B5E8C" w:rsidRDefault="00B05A5E" w:rsidP="00B05A5E">
      <w:pPr>
        <w:jc w:val="both"/>
        <w:rPr>
          <w:rFonts w:ascii="Arial" w:hAnsi="Arial" w:cs="Arial"/>
          <w:b/>
          <w:u w:val="single"/>
        </w:rPr>
      </w:pPr>
      <w:r>
        <w:rPr>
          <w:rFonts w:ascii="Arial" w:hAnsi="Arial" w:cs="Arial"/>
          <w:b/>
          <w:u w:val="single"/>
        </w:rPr>
        <w:br w:type="page"/>
      </w:r>
      <w:r w:rsidR="004B5E8C" w:rsidRPr="00B05A5E">
        <w:rPr>
          <w:rFonts w:ascii="Arial" w:hAnsi="Arial" w:cs="Arial"/>
          <w:b/>
          <w:u w:val="single"/>
        </w:rPr>
        <w:lastRenderedPageBreak/>
        <w:t>If you are paying for your education with your own funds, you must submit:</w:t>
      </w:r>
    </w:p>
    <w:p w14:paraId="7FAC8AC2" w14:textId="77777777" w:rsidR="00B05A5E" w:rsidRPr="00B05A5E" w:rsidRDefault="00B05A5E" w:rsidP="00B05A5E">
      <w:pPr>
        <w:jc w:val="both"/>
        <w:rPr>
          <w:rFonts w:ascii="Arial" w:hAnsi="Arial" w:cs="Arial"/>
          <w:b/>
          <w:u w:val="single"/>
        </w:rPr>
      </w:pPr>
    </w:p>
    <w:p w14:paraId="1954362E" w14:textId="77777777" w:rsidR="004B5E8C" w:rsidRPr="001970AB" w:rsidRDefault="004B5E8C">
      <w:pPr>
        <w:pStyle w:val="BodyText2"/>
        <w:numPr>
          <w:ilvl w:val="0"/>
          <w:numId w:val="22"/>
        </w:numPr>
        <w:rPr>
          <w:szCs w:val="20"/>
        </w:rPr>
      </w:pPr>
      <w:r w:rsidRPr="001970AB">
        <w:rPr>
          <w:szCs w:val="20"/>
        </w:rPr>
        <w:t xml:space="preserve">An </w:t>
      </w:r>
      <w:r w:rsidRPr="001970AB">
        <w:rPr>
          <w:b/>
          <w:bCs/>
          <w:szCs w:val="20"/>
          <w:u w:val="single"/>
        </w:rPr>
        <w:t>original</w:t>
      </w:r>
      <w:r w:rsidRPr="001970AB">
        <w:rPr>
          <w:szCs w:val="20"/>
        </w:rPr>
        <w:t xml:space="preserve"> and certified bank statement, less than 6 months old, that shows both current available balance and the average funds balance (in U.S. dollars) for the last year</w:t>
      </w:r>
      <w:r w:rsidR="001D7D2C" w:rsidRPr="001970AB">
        <w:rPr>
          <w:szCs w:val="20"/>
        </w:rPr>
        <w:t xml:space="preserve"> </w:t>
      </w:r>
      <w:r w:rsidRPr="001970AB">
        <w:rPr>
          <w:szCs w:val="20"/>
        </w:rPr>
        <w:t>OR</w:t>
      </w:r>
    </w:p>
    <w:p w14:paraId="4EAF465F" w14:textId="77777777" w:rsidR="004B5E8C" w:rsidRPr="001970AB" w:rsidRDefault="004B5E8C">
      <w:pPr>
        <w:numPr>
          <w:ilvl w:val="0"/>
          <w:numId w:val="15"/>
        </w:numPr>
        <w:jc w:val="both"/>
        <w:rPr>
          <w:rFonts w:ascii="Arial" w:hAnsi="Arial" w:cs="Arial"/>
          <w:szCs w:val="20"/>
        </w:rPr>
      </w:pPr>
      <w:r w:rsidRPr="001970AB">
        <w:rPr>
          <w:rFonts w:ascii="Arial" w:hAnsi="Arial" w:cs="Arial"/>
          <w:szCs w:val="20"/>
        </w:rPr>
        <w:t xml:space="preserve">A certified statement from an officer of the bank, postal or other financial institution where you have assets, including the date account was opened, the total amount deposited for past year (in U.S. dollars), and the present balance (in U.S. dollars).    </w:t>
      </w:r>
    </w:p>
    <w:p w14:paraId="352B852D" w14:textId="77777777" w:rsidR="00B05A5E" w:rsidRDefault="00B05A5E" w:rsidP="00406D8C">
      <w:pPr>
        <w:pStyle w:val="BodyText3"/>
        <w:rPr>
          <w:szCs w:val="20"/>
        </w:rPr>
      </w:pPr>
    </w:p>
    <w:p w14:paraId="61A0E0F1" w14:textId="77777777" w:rsidR="004B5E8C" w:rsidRPr="001970AB" w:rsidRDefault="00406D8C" w:rsidP="00406D8C">
      <w:pPr>
        <w:pStyle w:val="BodyText3"/>
        <w:rPr>
          <w:szCs w:val="20"/>
        </w:rPr>
      </w:pPr>
      <w:r w:rsidRPr="001970AB">
        <w:rPr>
          <w:szCs w:val="20"/>
        </w:rPr>
        <w:t xml:space="preserve">The total </w:t>
      </w:r>
      <w:r w:rsidR="008B6A0A" w:rsidRPr="001970AB">
        <w:rPr>
          <w:szCs w:val="20"/>
        </w:rPr>
        <w:t xml:space="preserve">amount of funds available </w:t>
      </w:r>
      <w:r w:rsidRPr="001970AB">
        <w:rPr>
          <w:szCs w:val="20"/>
        </w:rPr>
        <w:t xml:space="preserve">must exceed the estimated costs for the </w:t>
      </w:r>
      <w:r w:rsidRPr="001970AB">
        <w:rPr>
          <w:szCs w:val="20"/>
          <w:u w:val="single"/>
        </w:rPr>
        <w:t>entire</w:t>
      </w:r>
      <w:r w:rsidRPr="001970AB">
        <w:rPr>
          <w:szCs w:val="20"/>
        </w:rPr>
        <w:t xml:space="preserve"> period of study</w:t>
      </w:r>
      <w:r w:rsidR="004B5E8C" w:rsidRPr="001970AB">
        <w:rPr>
          <w:szCs w:val="20"/>
        </w:rPr>
        <w:t>.</w:t>
      </w:r>
    </w:p>
    <w:p w14:paraId="73E27655" w14:textId="77777777" w:rsidR="00FD6653" w:rsidRDefault="00FD6653" w:rsidP="00F14B12">
      <w:pPr>
        <w:pStyle w:val="BodyText3"/>
        <w:ind w:left="360"/>
        <w:rPr>
          <w:szCs w:val="20"/>
        </w:rPr>
      </w:pPr>
    </w:p>
    <w:p w14:paraId="51E29396" w14:textId="77777777" w:rsidR="00B05A5E" w:rsidRPr="001970AB" w:rsidRDefault="00B05A5E" w:rsidP="00F14B12">
      <w:pPr>
        <w:pStyle w:val="BodyText3"/>
        <w:ind w:left="360"/>
        <w:rPr>
          <w:szCs w:val="20"/>
        </w:rPr>
      </w:pPr>
    </w:p>
    <w:p w14:paraId="7C44D34E" w14:textId="77777777" w:rsidR="004B5E8C" w:rsidRPr="001970AB" w:rsidRDefault="004B5E8C" w:rsidP="00FD6653">
      <w:pPr>
        <w:pStyle w:val="BodyText3"/>
        <w:rPr>
          <w:szCs w:val="20"/>
          <w:u w:val="single"/>
        </w:rPr>
      </w:pPr>
      <w:r w:rsidRPr="001970AB">
        <w:rPr>
          <w:szCs w:val="20"/>
          <w:u w:val="single"/>
        </w:rPr>
        <w:t>If you are funded through a government loan, grant, or scholarship:</w:t>
      </w:r>
    </w:p>
    <w:p w14:paraId="776B542A" w14:textId="77777777" w:rsidR="00B05A5E" w:rsidRDefault="00B05A5E">
      <w:pPr>
        <w:jc w:val="both"/>
        <w:rPr>
          <w:rFonts w:ascii="Arial" w:hAnsi="Arial" w:cs="Arial"/>
          <w:szCs w:val="20"/>
        </w:rPr>
      </w:pPr>
    </w:p>
    <w:p w14:paraId="6B88C0C6" w14:textId="77777777" w:rsidR="004B5E8C" w:rsidRPr="001970AB" w:rsidRDefault="004B5E8C">
      <w:pPr>
        <w:jc w:val="both"/>
        <w:rPr>
          <w:rFonts w:ascii="Arial" w:hAnsi="Arial" w:cs="Arial"/>
          <w:i/>
          <w:iCs/>
          <w:szCs w:val="20"/>
        </w:rPr>
      </w:pPr>
      <w:r w:rsidRPr="001970AB">
        <w:rPr>
          <w:rFonts w:ascii="Arial" w:hAnsi="Arial" w:cs="Arial"/>
          <w:szCs w:val="20"/>
        </w:rPr>
        <w:t>You must have your sponsoring agency submit an official letter explaining the amount, terms, and duration of the award.  The letter should also include instructions as to how and when tuition and fees will be paid.</w:t>
      </w:r>
      <w:r w:rsidRPr="001970AB">
        <w:rPr>
          <w:rFonts w:ascii="Arial" w:hAnsi="Arial" w:cs="Arial"/>
          <w:i/>
          <w:iCs/>
          <w:szCs w:val="20"/>
        </w:rPr>
        <w:t xml:space="preserve">  </w:t>
      </w:r>
    </w:p>
    <w:p w14:paraId="78584CF5" w14:textId="77777777" w:rsidR="00B05A5E" w:rsidRDefault="00B05A5E" w:rsidP="00406D8C">
      <w:pPr>
        <w:pStyle w:val="BodyText3"/>
        <w:rPr>
          <w:szCs w:val="20"/>
        </w:rPr>
      </w:pPr>
    </w:p>
    <w:p w14:paraId="6E8D5BE5" w14:textId="77777777" w:rsidR="004B5E8C" w:rsidRPr="001970AB" w:rsidRDefault="00406D8C" w:rsidP="00406D8C">
      <w:pPr>
        <w:pStyle w:val="BodyText3"/>
        <w:rPr>
          <w:szCs w:val="20"/>
        </w:rPr>
      </w:pPr>
      <w:r w:rsidRPr="001970AB">
        <w:rPr>
          <w:szCs w:val="20"/>
        </w:rPr>
        <w:t>The total of all funding sources must exceed the estimated costs for one full year of study.</w:t>
      </w:r>
    </w:p>
    <w:p w14:paraId="400B5B00" w14:textId="77777777" w:rsidR="004B5E8C" w:rsidRDefault="004B5E8C">
      <w:pPr>
        <w:jc w:val="both"/>
        <w:rPr>
          <w:rFonts w:ascii="Arial" w:hAnsi="Arial" w:cs="Arial"/>
          <w:szCs w:val="20"/>
        </w:rPr>
      </w:pPr>
    </w:p>
    <w:p w14:paraId="0EAEDDC1" w14:textId="77777777" w:rsidR="00B05A5E" w:rsidRPr="001970AB" w:rsidRDefault="00B05A5E">
      <w:pPr>
        <w:jc w:val="both"/>
        <w:rPr>
          <w:rFonts w:ascii="Arial" w:hAnsi="Arial" w:cs="Arial"/>
          <w:szCs w:val="20"/>
        </w:rPr>
      </w:pPr>
    </w:p>
    <w:p w14:paraId="657DE4EA" w14:textId="77777777" w:rsidR="004B5E8C" w:rsidRPr="001970AB" w:rsidRDefault="004B5E8C">
      <w:pPr>
        <w:jc w:val="both"/>
        <w:rPr>
          <w:rFonts w:ascii="Arial" w:hAnsi="Arial" w:cs="Arial"/>
          <w:b/>
          <w:bCs/>
          <w:szCs w:val="20"/>
          <w:u w:val="single"/>
        </w:rPr>
      </w:pPr>
      <w:r w:rsidRPr="001970AB">
        <w:rPr>
          <w:rFonts w:ascii="Arial" w:hAnsi="Arial" w:cs="Arial"/>
          <w:b/>
          <w:bCs/>
          <w:szCs w:val="20"/>
          <w:u w:val="single"/>
        </w:rPr>
        <w:t>If you are receiving financial aid (assistantship, scholarship, etc.) from Norfolk State University:</w:t>
      </w:r>
    </w:p>
    <w:p w14:paraId="29C3E0DE" w14:textId="77777777" w:rsidR="00B05A5E" w:rsidRDefault="00B05A5E">
      <w:pPr>
        <w:jc w:val="both"/>
        <w:rPr>
          <w:rFonts w:ascii="Arial" w:hAnsi="Arial" w:cs="Arial"/>
          <w:szCs w:val="20"/>
        </w:rPr>
      </w:pPr>
    </w:p>
    <w:p w14:paraId="5A9661CA" w14:textId="77777777" w:rsidR="004B5E8C" w:rsidRPr="001970AB" w:rsidRDefault="004B5E8C">
      <w:pPr>
        <w:jc w:val="both"/>
        <w:rPr>
          <w:rFonts w:ascii="Arial" w:hAnsi="Arial" w:cs="Arial"/>
          <w:szCs w:val="20"/>
        </w:rPr>
      </w:pPr>
      <w:r w:rsidRPr="001970AB">
        <w:rPr>
          <w:rFonts w:ascii="Arial" w:hAnsi="Arial" w:cs="Arial"/>
          <w:szCs w:val="20"/>
        </w:rPr>
        <w:t>You must have the</w:t>
      </w:r>
      <w:r w:rsidR="004476BC" w:rsidRPr="001970AB">
        <w:rPr>
          <w:rFonts w:ascii="Arial" w:hAnsi="Arial" w:cs="Arial"/>
          <w:szCs w:val="20"/>
        </w:rPr>
        <w:t xml:space="preserve"> academic</w:t>
      </w:r>
      <w:r w:rsidRPr="001970AB">
        <w:rPr>
          <w:rFonts w:ascii="Arial" w:hAnsi="Arial" w:cs="Arial"/>
          <w:szCs w:val="20"/>
        </w:rPr>
        <w:t xml:space="preserve"> department </w:t>
      </w:r>
      <w:r w:rsidR="00406D8C" w:rsidRPr="001970AB">
        <w:rPr>
          <w:rFonts w:ascii="Arial" w:hAnsi="Arial" w:cs="Arial"/>
          <w:szCs w:val="20"/>
        </w:rPr>
        <w:t>providing the financial assistance send</w:t>
      </w:r>
      <w:r w:rsidRPr="001970AB">
        <w:rPr>
          <w:rFonts w:ascii="Arial" w:hAnsi="Arial" w:cs="Arial"/>
          <w:szCs w:val="20"/>
        </w:rPr>
        <w:t xml:space="preserve"> a copy of your award letter to the Office of </w:t>
      </w:r>
      <w:r w:rsidR="0050790D" w:rsidRPr="001970AB">
        <w:rPr>
          <w:rFonts w:ascii="Arial" w:hAnsi="Arial" w:cs="Arial"/>
          <w:szCs w:val="20"/>
        </w:rPr>
        <w:t>Undergraduate Admissions or Office of Graduate Studies</w:t>
      </w:r>
      <w:r w:rsidRPr="001970AB">
        <w:rPr>
          <w:rFonts w:ascii="Arial" w:hAnsi="Arial" w:cs="Arial"/>
          <w:szCs w:val="20"/>
        </w:rPr>
        <w:t xml:space="preserve">.  </w:t>
      </w:r>
    </w:p>
    <w:p w14:paraId="5632649D" w14:textId="77777777" w:rsidR="004B5E8C" w:rsidRPr="001970AB" w:rsidRDefault="00406D8C">
      <w:pPr>
        <w:jc w:val="both"/>
        <w:rPr>
          <w:rFonts w:ascii="Arial" w:hAnsi="Arial" w:cs="Arial"/>
          <w:b/>
          <w:szCs w:val="20"/>
        </w:rPr>
      </w:pPr>
      <w:r w:rsidRPr="001970AB">
        <w:rPr>
          <w:rFonts w:ascii="Arial" w:hAnsi="Arial" w:cs="Arial"/>
          <w:b/>
          <w:szCs w:val="20"/>
        </w:rPr>
        <w:t>The total of all funding sources must exceed the estimated costs for one full year of study.</w:t>
      </w:r>
    </w:p>
    <w:p w14:paraId="664AB9E4" w14:textId="77777777" w:rsidR="00406D8C" w:rsidRPr="001970AB" w:rsidRDefault="00406D8C">
      <w:pPr>
        <w:jc w:val="both"/>
        <w:rPr>
          <w:rFonts w:ascii="Arial" w:hAnsi="Arial" w:cs="Arial"/>
          <w:szCs w:val="20"/>
        </w:rPr>
      </w:pPr>
    </w:p>
    <w:p w14:paraId="5BCA5E61" w14:textId="77777777" w:rsidR="00A579C4" w:rsidRPr="001970AB" w:rsidRDefault="00A579C4" w:rsidP="00845980">
      <w:pPr>
        <w:jc w:val="both"/>
        <w:rPr>
          <w:rFonts w:ascii="Arial" w:hAnsi="Arial" w:cs="Arial"/>
          <w:b/>
          <w:bCs/>
          <w:szCs w:val="20"/>
          <w:u w:val="single"/>
        </w:rPr>
      </w:pPr>
    </w:p>
    <w:p w14:paraId="7D93A76B" w14:textId="77777777" w:rsidR="00845980" w:rsidRPr="001970AB" w:rsidRDefault="00EE501F" w:rsidP="00845980">
      <w:pPr>
        <w:jc w:val="both"/>
        <w:rPr>
          <w:rFonts w:ascii="Arial" w:hAnsi="Arial" w:cs="Arial"/>
          <w:szCs w:val="20"/>
        </w:rPr>
      </w:pPr>
      <w:r>
        <w:rPr>
          <w:rFonts w:ascii="Arial" w:hAnsi="Arial" w:cs="Arial"/>
          <w:b/>
          <w:bCs/>
          <w:szCs w:val="20"/>
          <w:u w:val="single"/>
        </w:rPr>
        <w:t xml:space="preserve">TRANSFER STUDENT </w:t>
      </w:r>
      <w:r w:rsidR="00612F93" w:rsidRPr="001970AB">
        <w:rPr>
          <w:rFonts w:ascii="Arial" w:hAnsi="Arial" w:cs="Arial"/>
          <w:b/>
          <w:bCs/>
          <w:szCs w:val="20"/>
          <w:u w:val="single"/>
        </w:rPr>
        <w:t>INFORMATION</w:t>
      </w:r>
      <w:r w:rsidR="00845980" w:rsidRPr="001970AB">
        <w:rPr>
          <w:rFonts w:ascii="Arial" w:hAnsi="Arial" w:cs="Arial"/>
          <w:szCs w:val="20"/>
        </w:rPr>
        <w:t xml:space="preserve">  </w:t>
      </w:r>
    </w:p>
    <w:p w14:paraId="248AC190" w14:textId="77777777" w:rsidR="00B34B48" w:rsidRPr="001970AB" w:rsidRDefault="00B34B48" w:rsidP="00845980">
      <w:pPr>
        <w:jc w:val="both"/>
        <w:rPr>
          <w:rFonts w:ascii="Arial" w:hAnsi="Arial" w:cs="Arial"/>
          <w:szCs w:val="20"/>
        </w:rPr>
      </w:pPr>
    </w:p>
    <w:p w14:paraId="7A30775E" w14:textId="77777777" w:rsidR="00845980" w:rsidRPr="001970AB" w:rsidRDefault="00845980" w:rsidP="00845980">
      <w:pPr>
        <w:jc w:val="both"/>
        <w:rPr>
          <w:rFonts w:ascii="Arial" w:hAnsi="Arial" w:cs="Arial"/>
          <w:szCs w:val="20"/>
        </w:rPr>
      </w:pPr>
      <w:r w:rsidRPr="001970AB">
        <w:rPr>
          <w:rFonts w:ascii="Arial" w:hAnsi="Arial" w:cs="Arial"/>
          <w:szCs w:val="20"/>
        </w:rPr>
        <w:t xml:space="preserve">If you have attended a United States high school or university, you must request that each institution forward an official copy of your transcript to either the Office of Undergraduate Admissions or the Office of Graduate Studies.  </w:t>
      </w:r>
    </w:p>
    <w:p w14:paraId="30604AFC" w14:textId="77777777" w:rsidR="00845980" w:rsidRPr="001970AB" w:rsidRDefault="00845980" w:rsidP="00845980">
      <w:pPr>
        <w:jc w:val="both"/>
        <w:rPr>
          <w:rFonts w:ascii="Arial" w:hAnsi="Arial" w:cs="Arial"/>
          <w:szCs w:val="20"/>
        </w:rPr>
      </w:pPr>
    </w:p>
    <w:p w14:paraId="79296682" w14:textId="77777777" w:rsidR="00845980" w:rsidRPr="001970AB" w:rsidRDefault="0050790D" w:rsidP="00845980">
      <w:pPr>
        <w:jc w:val="both"/>
        <w:rPr>
          <w:rFonts w:ascii="Arial" w:hAnsi="Arial" w:cs="Arial"/>
          <w:szCs w:val="20"/>
        </w:rPr>
      </w:pPr>
      <w:r w:rsidRPr="001970AB">
        <w:rPr>
          <w:rFonts w:ascii="Arial" w:hAnsi="Arial" w:cs="Arial"/>
          <w:szCs w:val="20"/>
        </w:rPr>
        <w:t xml:space="preserve">Once you have met all admission requirements and provided the necessary financial documentation, you should meet with your current Designated School Official (DSO) to discuss your transfer plans and to agree on a transfer release date for your SEVIS record.  </w:t>
      </w:r>
      <w:r w:rsidRPr="001970AB">
        <w:rPr>
          <w:rFonts w:ascii="Arial" w:hAnsi="Arial" w:cs="Arial"/>
          <w:b/>
          <w:bCs/>
          <w:szCs w:val="20"/>
        </w:rPr>
        <w:t>Have your DSO complete the Transfer Eligibility Certificate</w:t>
      </w:r>
      <w:r w:rsidRPr="001970AB">
        <w:rPr>
          <w:rFonts w:ascii="Arial" w:hAnsi="Arial" w:cs="Arial"/>
          <w:szCs w:val="20"/>
        </w:rPr>
        <w:t xml:space="preserve"> and return it to the Office of International Student Services at Norfolk State University.  He/she may fax it to (757) 823-2</w:t>
      </w:r>
      <w:r w:rsidR="007E5B94">
        <w:rPr>
          <w:rFonts w:ascii="Arial" w:hAnsi="Arial" w:cs="Arial"/>
          <w:szCs w:val="20"/>
        </w:rPr>
        <w:t>640</w:t>
      </w:r>
      <w:r w:rsidRPr="001970AB">
        <w:rPr>
          <w:rFonts w:ascii="Arial" w:hAnsi="Arial" w:cs="Arial"/>
          <w:szCs w:val="20"/>
        </w:rPr>
        <w:t xml:space="preserve"> or mail it to </w:t>
      </w:r>
      <w:r w:rsidR="007E5B94">
        <w:rPr>
          <w:rFonts w:ascii="Arial" w:hAnsi="Arial" w:cs="Arial"/>
          <w:szCs w:val="20"/>
        </w:rPr>
        <w:t xml:space="preserve">Suite 110, </w:t>
      </w:r>
      <w:r w:rsidRPr="001970AB">
        <w:rPr>
          <w:rFonts w:ascii="Arial" w:hAnsi="Arial" w:cs="Arial"/>
          <w:szCs w:val="20"/>
        </w:rPr>
        <w:t>700 Park Avenue, Norfolk, VA 23504.   Norfolk State University will work in conjunction with your current DSO to facilitate the transfer.  Once your SEVIS record has been transferred to Norfolk State University, an</w:t>
      </w:r>
      <w:r w:rsidR="00845980" w:rsidRPr="001970AB">
        <w:rPr>
          <w:rFonts w:ascii="Arial" w:hAnsi="Arial" w:cs="Arial"/>
          <w:szCs w:val="20"/>
        </w:rPr>
        <w:t xml:space="preserve"> I-20 form will be generated from Norfolk State University and mailed to you at the address you provide on the </w:t>
      </w:r>
      <w:r w:rsidRPr="001970AB">
        <w:rPr>
          <w:rFonts w:ascii="Arial" w:hAnsi="Arial" w:cs="Arial"/>
          <w:szCs w:val="20"/>
        </w:rPr>
        <w:t xml:space="preserve">SEVIS </w:t>
      </w:r>
      <w:r w:rsidR="00845980" w:rsidRPr="001970AB">
        <w:rPr>
          <w:rFonts w:ascii="Arial" w:hAnsi="Arial" w:cs="Arial"/>
          <w:szCs w:val="20"/>
        </w:rPr>
        <w:t>Information Form, or you may choose to pick up the I-20 form upon arrival from the Office of International Student Services.</w:t>
      </w:r>
      <w:r w:rsidR="00EE501F">
        <w:rPr>
          <w:rFonts w:ascii="Arial" w:hAnsi="Arial" w:cs="Arial"/>
          <w:szCs w:val="20"/>
        </w:rPr>
        <w:t xml:space="preserve">  </w:t>
      </w:r>
    </w:p>
    <w:p w14:paraId="444E7593" w14:textId="77777777" w:rsidR="00EE501F" w:rsidRDefault="00EE501F" w:rsidP="00845980">
      <w:pPr>
        <w:jc w:val="both"/>
        <w:rPr>
          <w:rFonts w:ascii="Arial" w:hAnsi="Arial" w:cs="Arial"/>
          <w:b/>
          <w:bCs/>
          <w:szCs w:val="20"/>
          <w:u w:val="single"/>
        </w:rPr>
      </w:pPr>
    </w:p>
    <w:p w14:paraId="1101550F" w14:textId="77777777" w:rsidR="00B05A5E" w:rsidRDefault="00B05A5E" w:rsidP="00845980">
      <w:pPr>
        <w:jc w:val="both"/>
        <w:rPr>
          <w:rFonts w:ascii="Arial" w:hAnsi="Arial" w:cs="Arial"/>
          <w:b/>
          <w:bCs/>
          <w:szCs w:val="20"/>
          <w:u w:val="single"/>
        </w:rPr>
      </w:pPr>
    </w:p>
    <w:p w14:paraId="7B28CCF4" w14:textId="77777777" w:rsidR="00612F93" w:rsidRPr="001970AB" w:rsidRDefault="00612F93" w:rsidP="00845980">
      <w:pPr>
        <w:jc w:val="both"/>
        <w:rPr>
          <w:rFonts w:ascii="Arial" w:hAnsi="Arial" w:cs="Arial"/>
          <w:b/>
          <w:bCs/>
          <w:szCs w:val="20"/>
          <w:u w:val="single"/>
        </w:rPr>
      </w:pPr>
      <w:r w:rsidRPr="001970AB">
        <w:rPr>
          <w:rFonts w:ascii="Arial" w:hAnsi="Arial" w:cs="Arial"/>
          <w:b/>
          <w:bCs/>
          <w:szCs w:val="20"/>
          <w:u w:val="single"/>
        </w:rPr>
        <w:t>ENROLLMENT DEFERMENT</w:t>
      </w:r>
    </w:p>
    <w:p w14:paraId="674BA8CB" w14:textId="77777777" w:rsidR="00B34B48" w:rsidRPr="001970AB" w:rsidRDefault="00B34B48" w:rsidP="00845980">
      <w:pPr>
        <w:jc w:val="both"/>
        <w:rPr>
          <w:rFonts w:ascii="Arial" w:hAnsi="Arial" w:cs="Arial"/>
          <w:szCs w:val="20"/>
        </w:rPr>
      </w:pPr>
    </w:p>
    <w:p w14:paraId="5C977333" w14:textId="77777777" w:rsidR="00845980" w:rsidRPr="001970AB" w:rsidRDefault="00845980" w:rsidP="00845980">
      <w:pPr>
        <w:jc w:val="both"/>
        <w:rPr>
          <w:rFonts w:ascii="Arial" w:hAnsi="Arial" w:cs="Arial"/>
          <w:szCs w:val="20"/>
        </w:rPr>
      </w:pPr>
      <w:r w:rsidRPr="001970AB">
        <w:rPr>
          <w:rFonts w:ascii="Arial" w:hAnsi="Arial" w:cs="Arial"/>
          <w:szCs w:val="20"/>
        </w:rPr>
        <w:t>Students wishing to defer (postpone) their application or admission to a later term of entry must notify the Office of Undergraduate Admissions or the Office of Graduate Studies and request an Update Application Form.  A deferment may require the submission of updated academic, English proficiency, and/or financial documents.</w:t>
      </w:r>
    </w:p>
    <w:p w14:paraId="392B443E" w14:textId="77777777" w:rsidR="00845980" w:rsidRPr="001970AB" w:rsidRDefault="00845980" w:rsidP="00845980">
      <w:pPr>
        <w:jc w:val="both"/>
        <w:rPr>
          <w:rFonts w:ascii="Arial" w:hAnsi="Arial" w:cs="Arial"/>
          <w:szCs w:val="20"/>
        </w:rPr>
      </w:pPr>
    </w:p>
    <w:p w14:paraId="4BE5DAC2" w14:textId="77777777" w:rsidR="00845980" w:rsidRPr="001970AB" w:rsidRDefault="00845980" w:rsidP="00845980">
      <w:pPr>
        <w:jc w:val="both"/>
        <w:rPr>
          <w:rFonts w:ascii="Arial" w:hAnsi="Arial" w:cs="Arial"/>
          <w:szCs w:val="20"/>
        </w:rPr>
      </w:pPr>
      <w:r w:rsidRPr="001970AB">
        <w:rPr>
          <w:rFonts w:ascii="Arial" w:hAnsi="Arial" w:cs="Arial"/>
          <w:szCs w:val="20"/>
        </w:rPr>
        <w:t>Students who will need a new visa document for the new term must return the old visa document to the Office of International Student and Scholar Services and provide new financial documentation.</w:t>
      </w:r>
    </w:p>
    <w:p w14:paraId="4C063551" w14:textId="77777777" w:rsidR="0050790D" w:rsidRDefault="0050790D" w:rsidP="00845980">
      <w:pPr>
        <w:jc w:val="both"/>
        <w:rPr>
          <w:rFonts w:ascii="Arial" w:hAnsi="Arial" w:cs="Arial"/>
          <w:szCs w:val="20"/>
        </w:rPr>
      </w:pPr>
    </w:p>
    <w:p w14:paraId="25385366" w14:textId="77777777" w:rsidR="00B05A5E" w:rsidRPr="001970AB" w:rsidRDefault="00B05A5E" w:rsidP="00845980">
      <w:pPr>
        <w:jc w:val="both"/>
        <w:rPr>
          <w:rFonts w:ascii="Arial" w:hAnsi="Arial" w:cs="Arial"/>
          <w:szCs w:val="20"/>
        </w:rPr>
      </w:pPr>
    </w:p>
    <w:p w14:paraId="7CE423E7" w14:textId="77777777" w:rsidR="00612F93" w:rsidRPr="001970AB" w:rsidRDefault="00612F93" w:rsidP="00845980">
      <w:pPr>
        <w:jc w:val="both"/>
        <w:rPr>
          <w:rFonts w:ascii="Arial" w:hAnsi="Arial" w:cs="Arial"/>
          <w:b/>
          <w:bCs/>
          <w:szCs w:val="20"/>
          <w:u w:val="single"/>
        </w:rPr>
      </w:pPr>
      <w:r w:rsidRPr="001970AB">
        <w:rPr>
          <w:rFonts w:ascii="Arial" w:hAnsi="Arial" w:cs="Arial"/>
          <w:b/>
          <w:bCs/>
          <w:szCs w:val="20"/>
          <w:u w:val="single"/>
        </w:rPr>
        <w:t>HEALTH INSURANCE REQUIREMENT</w:t>
      </w:r>
    </w:p>
    <w:p w14:paraId="5742496E" w14:textId="77777777" w:rsidR="00B34B48" w:rsidRPr="001970AB" w:rsidRDefault="00B34B48" w:rsidP="00845980">
      <w:pPr>
        <w:jc w:val="both"/>
        <w:rPr>
          <w:rFonts w:ascii="Arial" w:hAnsi="Arial" w:cs="Arial"/>
          <w:szCs w:val="20"/>
        </w:rPr>
      </w:pPr>
    </w:p>
    <w:p w14:paraId="2507EC2F" w14:textId="77777777" w:rsidR="004476BC" w:rsidRPr="001970AB" w:rsidRDefault="004476BC" w:rsidP="00845980">
      <w:pPr>
        <w:jc w:val="both"/>
        <w:rPr>
          <w:rFonts w:ascii="Arial" w:hAnsi="Arial" w:cs="Arial"/>
          <w:szCs w:val="20"/>
        </w:rPr>
      </w:pPr>
      <w:r w:rsidRPr="001970AB">
        <w:rPr>
          <w:rFonts w:ascii="Arial" w:hAnsi="Arial" w:cs="Arial"/>
          <w:szCs w:val="20"/>
        </w:rPr>
        <w:t xml:space="preserve">It is Norfolk State University’s policy that all international students have </w:t>
      </w:r>
      <w:r w:rsidR="00845980" w:rsidRPr="001970AB">
        <w:rPr>
          <w:rFonts w:ascii="Arial" w:hAnsi="Arial" w:cs="Arial"/>
          <w:szCs w:val="20"/>
        </w:rPr>
        <w:t>adequate medical/health insurance c</w:t>
      </w:r>
      <w:r w:rsidRPr="001970AB">
        <w:rPr>
          <w:rFonts w:ascii="Arial" w:hAnsi="Arial" w:cs="Arial"/>
          <w:szCs w:val="20"/>
        </w:rPr>
        <w:t>overage during their tenure; therefore, s</w:t>
      </w:r>
      <w:r w:rsidR="00845980" w:rsidRPr="001970AB">
        <w:rPr>
          <w:rFonts w:ascii="Arial" w:hAnsi="Arial" w:cs="Arial"/>
          <w:szCs w:val="20"/>
        </w:rPr>
        <w:t xml:space="preserve">tudents are automatically enrolled in the University’s Health Plan </w:t>
      </w:r>
      <w:r w:rsidRPr="001970AB">
        <w:rPr>
          <w:rFonts w:ascii="Arial" w:hAnsi="Arial" w:cs="Arial"/>
          <w:szCs w:val="20"/>
        </w:rPr>
        <w:t>which provides accident, prescription drug, and sickness benefits.  Charges of $50 for the accident policy and $210.50 for sickness will appear on students’ financial statements every semester</w:t>
      </w:r>
      <w:r w:rsidR="0093547D" w:rsidRPr="001970AB">
        <w:rPr>
          <w:rFonts w:ascii="Arial" w:hAnsi="Arial" w:cs="Arial"/>
          <w:szCs w:val="20"/>
        </w:rPr>
        <w:t>.  S</w:t>
      </w:r>
      <w:r w:rsidRPr="001970AB">
        <w:rPr>
          <w:rFonts w:ascii="Arial" w:hAnsi="Arial" w:cs="Arial"/>
          <w:szCs w:val="20"/>
        </w:rPr>
        <w:t xml:space="preserve">tudents will receive their insurance/prescription drug cards within a few weeks of their enrollment.  Students under this policy </w:t>
      </w:r>
      <w:r w:rsidR="00883BEC" w:rsidRPr="001970AB">
        <w:rPr>
          <w:rFonts w:ascii="Arial" w:hAnsi="Arial" w:cs="Arial"/>
          <w:szCs w:val="20"/>
        </w:rPr>
        <w:t xml:space="preserve">have </w:t>
      </w:r>
      <w:r w:rsidRPr="001970AB">
        <w:rPr>
          <w:rFonts w:ascii="Arial" w:hAnsi="Arial" w:cs="Arial"/>
          <w:szCs w:val="20"/>
        </w:rPr>
        <w:t>year-round</w:t>
      </w:r>
      <w:r w:rsidR="00883BEC" w:rsidRPr="001970AB">
        <w:rPr>
          <w:rFonts w:ascii="Arial" w:hAnsi="Arial" w:cs="Arial"/>
          <w:szCs w:val="20"/>
        </w:rPr>
        <w:t xml:space="preserve"> coverage</w:t>
      </w:r>
      <w:r w:rsidRPr="001970AB">
        <w:rPr>
          <w:rFonts w:ascii="Arial" w:hAnsi="Arial" w:cs="Arial"/>
          <w:szCs w:val="20"/>
        </w:rPr>
        <w:t xml:space="preserve">.  </w:t>
      </w:r>
      <w:r w:rsidR="00A579C4" w:rsidRPr="001970AB">
        <w:rPr>
          <w:rFonts w:ascii="Arial" w:hAnsi="Arial" w:cs="Arial"/>
          <w:szCs w:val="20"/>
        </w:rPr>
        <w:t xml:space="preserve">Waivers will be issued with proof of insurance that meets </w:t>
      </w:r>
      <w:r w:rsidR="001729CD" w:rsidRPr="001970AB">
        <w:rPr>
          <w:rFonts w:ascii="Arial" w:hAnsi="Arial" w:cs="Arial"/>
          <w:szCs w:val="20"/>
        </w:rPr>
        <w:t xml:space="preserve">minimum </w:t>
      </w:r>
      <w:r w:rsidR="00A579C4" w:rsidRPr="001970AB">
        <w:rPr>
          <w:rFonts w:ascii="Arial" w:hAnsi="Arial" w:cs="Arial"/>
          <w:szCs w:val="20"/>
        </w:rPr>
        <w:t>criteria.</w:t>
      </w:r>
    </w:p>
    <w:p w14:paraId="3BFC9E24" w14:textId="77777777" w:rsidR="004476BC" w:rsidRDefault="004476BC" w:rsidP="00845980">
      <w:pPr>
        <w:jc w:val="both"/>
        <w:rPr>
          <w:rFonts w:ascii="Arial" w:hAnsi="Arial" w:cs="Arial"/>
          <w:szCs w:val="20"/>
        </w:rPr>
      </w:pPr>
    </w:p>
    <w:p w14:paraId="654BA776" w14:textId="77777777" w:rsidR="00B05A5E" w:rsidRPr="001970AB" w:rsidRDefault="00B05A5E" w:rsidP="00845980">
      <w:pPr>
        <w:jc w:val="both"/>
        <w:rPr>
          <w:rFonts w:ascii="Arial" w:hAnsi="Arial" w:cs="Arial"/>
          <w:szCs w:val="20"/>
        </w:rPr>
      </w:pPr>
    </w:p>
    <w:p w14:paraId="226458A6" w14:textId="77777777" w:rsidR="00612F93" w:rsidRPr="001970AB" w:rsidRDefault="00612F93" w:rsidP="00845980">
      <w:pPr>
        <w:jc w:val="both"/>
        <w:rPr>
          <w:rFonts w:ascii="Arial" w:hAnsi="Arial" w:cs="Arial"/>
          <w:b/>
          <w:bCs/>
          <w:szCs w:val="20"/>
          <w:u w:val="single"/>
        </w:rPr>
      </w:pPr>
      <w:r w:rsidRPr="001970AB">
        <w:rPr>
          <w:rFonts w:ascii="Arial" w:hAnsi="Arial" w:cs="Arial"/>
          <w:b/>
          <w:bCs/>
          <w:szCs w:val="20"/>
          <w:u w:val="single"/>
        </w:rPr>
        <w:lastRenderedPageBreak/>
        <w:t>HOUSING</w:t>
      </w:r>
    </w:p>
    <w:p w14:paraId="7EA998AA" w14:textId="77777777" w:rsidR="000F0C79" w:rsidRPr="001970AB" w:rsidRDefault="000F0C79" w:rsidP="00845980">
      <w:pPr>
        <w:jc w:val="both"/>
        <w:rPr>
          <w:rFonts w:ascii="Arial" w:hAnsi="Arial" w:cs="Arial"/>
          <w:b/>
          <w:bCs/>
          <w:szCs w:val="20"/>
          <w:u w:val="single"/>
        </w:rPr>
      </w:pPr>
    </w:p>
    <w:p w14:paraId="4B52B315" w14:textId="77777777" w:rsidR="00845980" w:rsidRPr="001970AB" w:rsidRDefault="00845980" w:rsidP="00845980">
      <w:pPr>
        <w:jc w:val="both"/>
        <w:rPr>
          <w:rFonts w:ascii="Arial" w:hAnsi="Arial" w:cs="Arial"/>
          <w:szCs w:val="20"/>
        </w:rPr>
      </w:pPr>
      <w:r w:rsidRPr="001970AB">
        <w:rPr>
          <w:rFonts w:ascii="Arial" w:hAnsi="Arial" w:cs="Arial"/>
          <w:szCs w:val="20"/>
        </w:rPr>
        <w:t xml:space="preserve">Norfolk State University’s residential facilities accommodate approximately 1,900 students, and its two dining facilities provide meals for on-campus residents.  Consideration for on-campus housing is given after the student has been admitted. Because on-campus housing is limited, it is important to complete the housing application and remit the housing deposit as soon as possible.  </w:t>
      </w:r>
    </w:p>
    <w:p w14:paraId="3EAD1A40" w14:textId="77777777" w:rsidR="002676A6" w:rsidRPr="001970AB" w:rsidRDefault="002676A6" w:rsidP="00845980">
      <w:pPr>
        <w:jc w:val="both"/>
        <w:rPr>
          <w:rFonts w:ascii="Arial" w:hAnsi="Arial" w:cs="Arial"/>
          <w:szCs w:val="20"/>
        </w:rPr>
      </w:pPr>
    </w:p>
    <w:p w14:paraId="11D4D920" w14:textId="77777777" w:rsidR="0062611F" w:rsidRPr="001970AB" w:rsidRDefault="00845980" w:rsidP="00845980">
      <w:pPr>
        <w:jc w:val="both"/>
        <w:rPr>
          <w:rFonts w:ascii="Arial" w:hAnsi="Arial" w:cs="Arial"/>
          <w:szCs w:val="20"/>
        </w:rPr>
      </w:pPr>
      <w:r w:rsidRPr="001970AB">
        <w:rPr>
          <w:rFonts w:ascii="Arial" w:hAnsi="Arial" w:cs="Arial"/>
          <w:szCs w:val="20"/>
        </w:rPr>
        <w:t>For more information</w:t>
      </w:r>
      <w:r w:rsidR="002676A6" w:rsidRPr="001970AB">
        <w:rPr>
          <w:rFonts w:ascii="Arial" w:hAnsi="Arial" w:cs="Arial"/>
          <w:szCs w:val="20"/>
        </w:rPr>
        <w:t xml:space="preserve"> about dormitories or</w:t>
      </w:r>
      <w:r w:rsidRPr="001970AB">
        <w:rPr>
          <w:rFonts w:ascii="Arial" w:hAnsi="Arial" w:cs="Arial"/>
          <w:szCs w:val="20"/>
        </w:rPr>
        <w:t xml:space="preserve"> off</w:t>
      </w:r>
      <w:r w:rsidR="002676A6" w:rsidRPr="001970AB">
        <w:rPr>
          <w:rFonts w:ascii="Arial" w:hAnsi="Arial" w:cs="Arial"/>
          <w:szCs w:val="20"/>
        </w:rPr>
        <w:t>-</w:t>
      </w:r>
      <w:r w:rsidRPr="001970AB">
        <w:rPr>
          <w:rFonts w:ascii="Arial" w:hAnsi="Arial" w:cs="Arial"/>
          <w:szCs w:val="20"/>
        </w:rPr>
        <w:t>campus</w:t>
      </w:r>
      <w:r w:rsidR="002676A6" w:rsidRPr="001970AB">
        <w:rPr>
          <w:rFonts w:ascii="Arial" w:hAnsi="Arial" w:cs="Arial"/>
          <w:szCs w:val="20"/>
        </w:rPr>
        <w:t xml:space="preserve"> housing</w:t>
      </w:r>
      <w:r w:rsidRPr="001970AB">
        <w:rPr>
          <w:rFonts w:ascii="Arial" w:hAnsi="Arial" w:cs="Arial"/>
          <w:szCs w:val="20"/>
        </w:rPr>
        <w:t xml:space="preserve">, please contact the Director of Housing, 700 Park Avenue, Norfolk State University, Norfolk, VA  23504, email </w:t>
      </w:r>
      <w:hyperlink r:id="rId19" w:history="1">
        <w:r w:rsidRPr="001970AB">
          <w:rPr>
            <w:rStyle w:val="Hyperlink"/>
            <w:rFonts w:ascii="Arial" w:hAnsi="Arial" w:cs="Arial"/>
            <w:szCs w:val="20"/>
          </w:rPr>
          <w:t>housing@nsu.edu</w:t>
        </w:r>
      </w:hyperlink>
      <w:r w:rsidRPr="001970AB">
        <w:rPr>
          <w:rFonts w:ascii="Arial" w:hAnsi="Arial" w:cs="Arial"/>
          <w:szCs w:val="20"/>
        </w:rPr>
        <w:t xml:space="preserve"> , or call the Office of Housing and Residen</w:t>
      </w:r>
      <w:r w:rsidR="002676A6" w:rsidRPr="001970AB">
        <w:rPr>
          <w:rFonts w:ascii="Arial" w:hAnsi="Arial" w:cs="Arial"/>
          <w:szCs w:val="20"/>
        </w:rPr>
        <w:t>ce</w:t>
      </w:r>
      <w:r w:rsidRPr="001970AB">
        <w:rPr>
          <w:rFonts w:ascii="Arial" w:hAnsi="Arial" w:cs="Arial"/>
          <w:szCs w:val="20"/>
        </w:rPr>
        <w:t xml:space="preserve"> Life (toll free) at (866) 378-7747.  Additional information is available on our website at </w:t>
      </w:r>
      <w:hyperlink r:id="rId20" w:history="1">
        <w:r w:rsidR="0062611F" w:rsidRPr="001970AB">
          <w:rPr>
            <w:rStyle w:val="Hyperlink"/>
            <w:rFonts w:ascii="Arial" w:hAnsi="Arial" w:cs="Arial"/>
            <w:szCs w:val="20"/>
          </w:rPr>
          <w:t>http://www.nsu.edu/ResidentialLife/</w:t>
        </w:r>
      </w:hyperlink>
      <w:r w:rsidR="0062611F" w:rsidRPr="001970AB">
        <w:rPr>
          <w:rFonts w:ascii="Arial" w:hAnsi="Arial" w:cs="Arial"/>
          <w:szCs w:val="20"/>
        </w:rPr>
        <w:t>.</w:t>
      </w:r>
    </w:p>
    <w:p w14:paraId="2D9A6C3B" w14:textId="77777777" w:rsidR="002676A6" w:rsidRPr="001970AB" w:rsidRDefault="002676A6" w:rsidP="00845980">
      <w:pPr>
        <w:jc w:val="both"/>
        <w:rPr>
          <w:rFonts w:ascii="Arial" w:hAnsi="Arial" w:cs="Arial"/>
          <w:szCs w:val="20"/>
        </w:rPr>
      </w:pPr>
    </w:p>
    <w:p w14:paraId="1836D17A" w14:textId="77777777" w:rsidR="002676A6" w:rsidRPr="001970AB" w:rsidRDefault="002676A6" w:rsidP="002676A6">
      <w:pPr>
        <w:jc w:val="both"/>
        <w:rPr>
          <w:rFonts w:ascii="Arial" w:hAnsi="Arial" w:cs="Arial"/>
          <w:szCs w:val="20"/>
        </w:rPr>
      </w:pPr>
      <w:r w:rsidRPr="001970AB">
        <w:rPr>
          <w:rFonts w:ascii="Arial" w:hAnsi="Arial" w:cs="Arial"/>
          <w:szCs w:val="20"/>
        </w:rPr>
        <w:t xml:space="preserve">Apartment-style housing (Spartan Suites) is available </w:t>
      </w:r>
      <w:r w:rsidR="00460CFE">
        <w:rPr>
          <w:rFonts w:ascii="Arial" w:hAnsi="Arial" w:cs="Arial"/>
          <w:szCs w:val="20"/>
        </w:rPr>
        <w:t>international</w:t>
      </w:r>
      <w:r w:rsidRPr="001970AB">
        <w:rPr>
          <w:rFonts w:ascii="Arial" w:hAnsi="Arial" w:cs="Arial"/>
          <w:szCs w:val="20"/>
        </w:rPr>
        <w:t xml:space="preserve"> students.  For information about Spartan Suites, contact Housing at the number above or call 757-626-3141.</w:t>
      </w:r>
    </w:p>
    <w:p w14:paraId="0A0EF816" w14:textId="77777777" w:rsidR="00845980" w:rsidRPr="001970AB" w:rsidRDefault="00845980" w:rsidP="00845980">
      <w:pPr>
        <w:jc w:val="both"/>
        <w:rPr>
          <w:rFonts w:ascii="Arial" w:hAnsi="Arial" w:cs="Arial"/>
          <w:szCs w:val="20"/>
        </w:rPr>
      </w:pPr>
    </w:p>
    <w:p w14:paraId="7B501165" w14:textId="77777777" w:rsidR="00845980" w:rsidRPr="001970AB" w:rsidRDefault="00845980" w:rsidP="00845980">
      <w:pPr>
        <w:jc w:val="both"/>
        <w:rPr>
          <w:rFonts w:ascii="Arial" w:hAnsi="Arial" w:cs="Arial"/>
          <w:szCs w:val="20"/>
        </w:rPr>
      </w:pPr>
    </w:p>
    <w:p w14:paraId="49B852BE" w14:textId="77777777" w:rsidR="007023AD" w:rsidRPr="001970AB" w:rsidRDefault="007023AD" w:rsidP="00845980">
      <w:pPr>
        <w:jc w:val="both"/>
        <w:rPr>
          <w:rFonts w:ascii="Arial" w:hAnsi="Arial" w:cs="Arial"/>
          <w:b/>
          <w:bCs/>
          <w:szCs w:val="20"/>
          <w:u w:val="single"/>
        </w:rPr>
      </w:pPr>
      <w:r w:rsidRPr="001970AB">
        <w:rPr>
          <w:rFonts w:ascii="Arial" w:hAnsi="Arial" w:cs="Arial"/>
          <w:b/>
          <w:bCs/>
          <w:szCs w:val="20"/>
          <w:u w:val="single"/>
        </w:rPr>
        <w:t>OBTAINING A U.S. VISA</w:t>
      </w:r>
    </w:p>
    <w:p w14:paraId="3F4B1106" w14:textId="77777777" w:rsidR="000F0C79" w:rsidRPr="001970AB" w:rsidRDefault="000F0C79" w:rsidP="00845980">
      <w:pPr>
        <w:jc w:val="both"/>
        <w:rPr>
          <w:rFonts w:ascii="Arial" w:hAnsi="Arial" w:cs="Arial"/>
          <w:b/>
          <w:bCs/>
          <w:szCs w:val="20"/>
          <w:u w:val="single"/>
        </w:rPr>
      </w:pPr>
    </w:p>
    <w:p w14:paraId="3DD8F064" w14:textId="77777777" w:rsidR="00845980" w:rsidRPr="001970AB" w:rsidRDefault="00845980" w:rsidP="00845980">
      <w:pPr>
        <w:jc w:val="both"/>
        <w:rPr>
          <w:rFonts w:ascii="Arial" w:hAnsi="Arial" w:cs="Arial"/>
          <w:szCs w:val="20"/>
        </w:rPr>
      </w:pPr>
      <w:r w:rsidRPr="001970AB">
        <w:rPr>
          <w:rFonts w:ascii="Arial" w:hAnsi="Arial" w:cs="Arial"/>
          <w:szCs w:val="20"/>
        </w:rPr>
        <w:t>Due to heightened security and more careful scrutiny of visa applications, it is taking longer for students to obtain their U.S. visas.  Therefore, it is very important that you apply to Norfolk State University</w:t>
      </w:r>
      <w:r w:rsidR="00185EAB" w:rsidRPr="001970AB">
        <w:rPr>
          <w:rFonts w:ascii="Arial" w:hAnsi="Arial" w:cs="Arial"/>
          <w:szCs w:val="20"/>
        </w:rPr>
        <w:t xml:space="preserve"> w</w:t>
      </w:r>
      <w:r w:rsidR="00F14B12" w:rsidRPr="001970AB">
        <w:rPr>
          <w:rFonts w:ascii="Arial" w:hAnsi="Arial" w:cs="Arial"/>
          <w:szCs w:val="20"/>
        </w:rPr>
        <w:t>ell before application deadline</w:t>
      </w:r>
      <w:r w:rsidR="00185EAB" w:rsidRPr="001970AB">
        <w:rPr>
          <w:rFonts w:ascii="Arial" w:hAnsi="Arial" w:cs="Arial"/>
          <w:szCs w:val="20"/>
        </w:rPr>
        <w:t xml:space="preserve"> </w:t>
      </w:r>
      <w:r w:rsidRPr="001970AB">
        <w:rPr>
          <w:rFonts w:ascii="Arial" w:hAnsi="Arial" w:cs="Arial"/>
          <w:szCs w:val="20"/>
        </w:rPr>
        <w:t>and make certain all documents are submitted so that you may receive your I-20 form or DS-2019 in a timely manner.</w:t>
      </w:r>
    </w:p>
    <w:p w14:paraId="468B04AB" w14:textId="77777777" w:rsidR="00845980" w:rsidRDefault="00845980" w:rsidP="00845980">
      <w:pPr>
        <w:jc w:val="both"/>
        <w:rPr>
          <w:rFonts w:ascii="Arial" w:hAnsi="Arial" w:cs="Arial"/>
          <w:szCs w:val="20"/>
        </w:rPr>
      </w:pPr>
    </w:p>
    <w:p w14:paraId="5E3EF3E1" w14:textId="77777777" w:rsidR="00B05A5E" w:rsidRPr="001970AB" w:rsidRDefault="00B05A5E" w:rsidP="00845980">
      <w:pPr>
        <w:jc w:val="both"/>
        <w:rPr>
          <w:rFonts w:ascii="Arial" w:hAnsi="Arial" w:cs="Arial"/>
          <w:szCs w:val="20"/>
        </w:rPr>
      </w:pPr>
    </w:p>
    <w:p w14:paraId="301EDDD3" w14:textId="77777777" w:rsidR="00845980" w:rsidRPr="001970AB" w:rsidRDefault="007023AD" w:rsidP="00845980">
      <w:pPr>
        <w:jc w:val="both"/>
        <w:rPr>
          <w:rFonts w:ascii="Arial" w:hAnsi="Arial" w:cs="Arial"/>
          <w:b/>
          <w:bCs/>
          <w:szCs w:val="20"/>
          <w:u w:val="single"/>
        </w:rPr>
      </w:pPr>
      <w:r w:rsidRPr="001970AB">
        <w:rPr>
          <w:rFonts w:ascii="Arial" w:hAnsi="Arial" w:cs="Arial"/>
          <w:b/>
          <w:bCs/>
          <w:szCs w:val="20"/>
          <w:u w:val="single"/>
        </w:rPr>
        <w:t>TRAVELING TO THE UNITED STATES</w:t>
      </w:r>
    </w:p>
    <w:p w14:paraId="2B30AE63" w14:textId="77777777" w:rsidR="000F0C79" w:rsidRPr="001970AB" w:rsidRDefault="000F0C79" w:rsidP="00845980">
      <w:pPr>
        <w:jc w:val="both"/>
        <w:rPr>
          <w:rFonts w:ascii="Arial" w:hAnsi="Arial" w:cs="Arial"/>
          <w:szCs w:val="20"/>
        </w:rPr>
      </w:pPr>
    </w:p>
    <w:p w14:paraId="059ED16D" w14:textId="77777777" w:rsidR="00845980" w:rsidRPr="001970AB" w:rsidRDefault="00845980" w:rsidP="00845980">
      <w:pPr>
        <w:jc w:val="both"/>
        <w:rPr>
          <w:rFonts w:ascii="Arial" w:hAnsi="Arial" w:cs="Arial"/>
          <w:szCs w:val="20"/>
        </w:rPr>
      </w:pPr>
      <w:r w:rsidRPr="001970AB">
        <w:rPr>
          <w:rFonts w:ascii="Arial" w:hAnsi="Arial" w:cs="Arial"/>
          <w:szCs w:val="20"/>
        </w:rPr>
        <w:t>Please keep the following in mind when preparing to travel to the United States:</w:t>
      </w:r>
    </w:p>
    <w:p w14:paraId="38D504AF" w14:textId="77777777" w:rsidR="00845980" w:rsidRPr="001970AB" w:rsidRDefault="00845980" w:rsidP="00845980">
      <w:pPr>
        <w:jc w:val="both"/>
        <w:rPr>
          <w:rFonts w:ascii="Arial" w:hAnsi="Arial" w:cs="Arial"/>
          <w:szCs w:val="20"/>
        </w:rPr>
      </w:pPr>
    </w:p>
    <w:p w14:paraId="5F218F5B" w14:textId="77777777" w:rsidR="004B5E8C" w:rsidRPr="001970AB" w:rsidRDefault="00446B16" w:rsidP="00845980">
      <w:pPr>
        <w:ind w:left="72"/>
        <w:rPr>
          <w:rFonts w:ascii="Arial" w:hAnsi="Arial" w:cs="Arial"/>
          <w:szCs w:val="20"/>
        </w:rPr>
      </w:pPr>
      <w:r w:rsidRPr="001970AB">
        <w:rPr>
          <w:rFonts w:ascii="Arial" w:hAnsi="Arial" w:cs="Arial"/>
          <w:szCs w:val="20"/>
        </w:rPr>
        <w:t xml:space="preserve">Once you receive your visa, you can enter the U.S. no more than 30 days before the program start date listed on the I-20.  U.S. ports of entry are </w:t>
      </w:r>
      <w:r w:rsidR="00845980" w:rsidRPr="001970AB">
        <w:rPr>
          <w:rFonts w:ascii="Arial" w:hAnsi="Arial" w:cs="Arial"/>
          <w:szCs w:val="20"/>
        </w:rPr>
        <w:t xml:space="preserve">also denying entry to those students who attempt to enter the country after the start date printed on the I-20 form unless prevailing circumstances exist and proof in the form of a letter or telephone contact with a school official </w:t>
      </w:r>
      <w:r w:rsidR="00185EAB" w:rsidRPr="001970AB">
        <w:rPr>
          <w:rFonts w:ascii="Arial" w:hAnsi="Arial" w:cs="Arial"/>
          <w:szCs w:val="20"/>
        </w:rPr>
        <w:t>is</w:t>
      </w:r>
      <w:r w:rsidR="00845980" w:rsidRPr="001970AB">
        <w:rPr>
          <w:rFonts w:ascii="Arial" w:hAnsi="Arial" w:cs="Arial"/>
          <w:szCs w:val="20"/>
        </w:rPr>
        <w:t xml:space="preserve"> provided.</w:t>
      </w:r>
    </w:p>
    <w:p w14:paraId="25857179" w14:textId="77777777" w:rsidR="001729CD" w:rsidRPr="001970AB" w:rsidRDefault="001729CD" w:rsidP="00845980">
      <w:pPr>
        <w:ind w:left="72"/>
        <w:rPr>
          <w:rFonts w:ascii="Arial" w:hAnsi="Arial" w:cs="Arial"/>
          <w:szCs w:val="20"/>
        </w:rPr>
      </w:pPr>
    </w:p>
    <w:sectPr w:rsidR="001729CD" w:rsidRPr="001970AB" w:rsidSect="00F36378">
      <w:endnotePr>
        <w:numFmt w:val="decimal"/>
      </w:endnotePr>
      <w:type w:val="continuous"/>
      <w:pgSz w:w="12240" w:h="15840"/>
      <w:pgMar w:top="1008" w:right="1008" w:bottom="720" w:left="1008" w:header="504" w:footer="288" w:gutter="0"/>
      <w:cols w:space="720" w:equalWidth="0">
        <w:col w:w="10512"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2E16C" w14:textId="77777777" w:rsidR="00253A0C" w:rsidRDefault="00253A0C">
      <w:r>
        <w:separator/>
      </w:r>
    </w:p>
  </w:endnote>
  <w:endnote w:type="continuationSeparator" w:id="0">
    <w:p w14:paraId="202B9EAC" w14:textId="77777777" w:rsidR="00253A0C" w:rsidRDefault="002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E31D2" w14:textId="77777777" w:rsidR="00502A74" w:rsidRDefault="00502A74" w:rsidP="00294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A2A85" w14:textId="77777777" w:rsidR="00502A74" w:rsidRDefault="0050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31A0A" w14:textId="77777777" w:rsidR="00502A74" w:rsidRDefault="00502A74" w:rsidP="00294715">
    <w:pPr>
      <w:pStyle w:val="Footer"/>
      <w:framePr w:wrap="around" w:vAnchor="text" w:hAnchor="margin" w:xAlign="center" w:y="1"/>
      <w:rPr>
        <w:rStyle w:val="PageNumber"/>
      </w:rPr>
    </w:pPr>
    <w:r>
      <w:rPr>
        <w:rStyle w:val="PageNumber"/>
      </w:rPr>
      <w:tab/>
    </w:r>
    <w:r>
      <w:rPr>
        <w:rStyle w:val="PageNumber"/>
      </w:rPr>
      <w:tab/>
    </w:r>
    <w:r>
      <w:rPr>
        <w:rStyle w:val="PageNumber"/>
      </w:rPr>
      <w:tab/>
    </w:r>
    <w:r>
      <w:rPr>
        <w:rStyle w:val="PageNumber"/>
      </w:rPr>
      <w:tab/>
    </w:r>
  </w:p>
  <w:p w14:paraId="769AA7F4" w14:textId="418A8696" w:rsidR="00502A74" w:rsidRDefault="00502A74" w:rsidP="00DF3F28">
    <w:pPr>
      <w:pStyle w:val="Footer"/>
    </w:pPr>
    <w:r>
      <w:tab/>
    </w:r>
    <w:r>
      <w:rPr>
        <w:rStyle w:val="PageNumber"/>
      </w:rPr>
      <w:fldChar w:fldCharType="begin"/>
    </w:r>
    <w:r>
      <w:rPr>
        <w:rStyle w:val="PageNumber"/>
      </w:rPr>
      <w:instrText xml:space="preserve"> PAGE </w:instrText>
    </w:r>
    <w:r>
      <w:rPr>
        <w:rStyle w:val="PageNumber"/>
      </w:rPr>
      <w:fldChar w:fldCharType="separate"/>
    </w:r>
    <w:r w:rsidR="00ED6F96">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25929" w14:textId="77777777" w:rsidR="00253A0C" w:rsidRDefault="00253A0C">
      <w:r>
        <w:separator/>
      </w:r>
    </w:p>
  </w:footnote>
  <w:footnote w:type="continuationSeparator" w:id="0">
    <w:p w14:paraId="02F9876E" w14:textId="77777777" w:rsidR="00253A0C" w:rsidRDefault="00253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7D35"/>
    <w:multiLevelType w:val="hybridMultilevel"/>
    <w:tmpl w:val="9E3279EA"/>
    <w:lvl w:ilvl="0" w:tplc="A50E8D34">
      <w:numFmt w:val="bullet"/>
      <w:lvlText w:val=""/>
      <w:lvlJc w:val="left"/>
      <w:pPr>
        <w:tabs>
          <w:tab w:val="num" w:pos="1080"/>
        </w:tabs>
        <w:ind w:left="1080" w:hanging="720"/>
      </w:pPr>
      <w:rPr>
        <w:rFonts w:ascii="Webdings" w:eastAsia="Times New Roman" w:hAnsi="Webdings" w:cs="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7A11"/>
    <w:multiLevelType w:val="hybridMultilevel"/>
    <w:tmpl w:val="43AECC3A"/>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57FEB"/>
    <w:multiLevelType w:val="hybridMultilevel"/>
    <w:tmpl w:val="0EECB8FC"/>
    <w:lvl w:ilvl="0" w:tplc="2D36D878">
      <w:numFmt w:val="bullet"/>
      <w:lvlText w:val=""/>
      <w:lvlJc w:val="left"/>
      <w:pPr>
        <w:tabs>
          <w:tab w:val="num" w:pos="1080"/>
        </w:tabs>
        <w:ind w:left="1080" w:hanging="72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230F3"/>
    <w:multiLevelType w:val="hybridMultilevel"/>
    <w:tmpl w:val="3FD6849C"/>
    <w:lvl w:ilvl="0" w:tplc="D06430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F20E76"/>
    <w:multiLevelType w:val="hybridMultilevel"/>
    <w:tmpl w:val="C88E989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D91A38"/>
    <w:multiLevelType w:val="hybridMultilevel"/>
    <w:tmpl w:val="33769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D5E90"/>
    <w:multiLevelType w:val="hybridMultilevel"/>
    <w:tmpl w:val="EC04FF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35515F"/>
    <w:multiLevelType w:val="hybridMultilevel"/>
    <w:tmpl w:val="CFAEEBA4"/>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AF42CD"/>
    <w:multiLevelType w:val="hybridMultilevel"/>
    <w:tmpl w:val="FAA4F904"/>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B6BA1"/>
    <w:multiLevelType w:val="hybridMultilevel"/>
    <w:tmpl w:val="8AD23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B36D9"/>
    <w:multiLevelType w:val="hybridMultilevel"/>
    <w:tmpl w:val="AD646B2A"/>
    <w:lvl w:ilvl="0" w:tplc="B8DA07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7B0596"/>
    <w:multiLevelType w:val="hybridMultilevel"/>
    <w:tmpl w:val="1B7EF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DC47C4"/>
    <w:multiLevelType w:val="hybridMultilevel"/>
    <w:tmpl w:val="4F26B31A"/>
    <w:lvl w:ilvl="0" w:tplc="ECA28F3A">
      <w:start w:val="3"/>
      <w:numFmt w:val="bullet"/>
      <w:lvlText w:val=""/>
      <w:lvlJc w:val="left"/>
      <w:pPr>
        <w:tabs>
          <w:tab w:val="num" w:pos="1080"/>
        </w:tabs>
        <w:ind w:left="1080" w:hanging="720"/>
      </w:pPr>
      <w:rPr>
        <w:rFonts w:ascii="Webdings" w:eastAsia="Times New Roman" w:hAnsi="Webdings" w:cs="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14D43"/>
    <w:multiLevelType w:val="hybridMultilevel"/>
    <w:tmpl w:val="9C9EECAA"/>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52464D"/>
    <w:multiLevelType w:val="hybridMultilevel"/>
    <w:tmpl w:val="9C3409BC"/>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9074DD"/>
    <w:multiLevelType w:val="hybridMultilevel"/>
    <w:tmpl w:val="34CAA602"/>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B04AE3"/>
    <w:multiLevelType w:val="hybridMultilevel"/>
    <w:tmpl w:val="7BAAA0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484B3D"/>
    <w:multiLevelType w:val="hybridMultilevel"/>
    <w:tmpl w:val="5D1A0FB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C28B1"/>
    <w:multiLevelType w:val="hybridMultilevel"/>
    <w:tmpl w:val="059810E8"/>
    <w:lvl w:ilvl="0" w:tplc="687CBD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4CE7EF3"/>
    <w:multiLevelType w:val="hybridMultilevel"/>
    <w:tmpl w:val="2E84C30C"/>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1E550D"/>
    <w:multiLevelType w:val="hybridMultilevel"/>
    <w:tmpl w:val="BF164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D14FF"/>
    <w:multiLevelType w:val="hybridMultilevel"/>
    <w:tmpl w:val="4BB2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7C5A8B"/>
    <w:multiLevelType w:val="hybridMultilevel"/>
    <w:tmpl w:val="8E26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B46535"/>
    <w:multiLevelType w:val="hybridMultilevel"/>
    <w:tmpl w:val="96D4E452"/>
    <w:lvl w:ilvl="0" w:tplc="0C4655B6">
      <w:start w:val="1"/>
      <w:numFmt w:val="decimal"/>
      <w:lvlText w:val="%1."/>
      <w:lvlJc w:val="left"/>
      <w:pPr>
        <w:tabs>
          <w:tab w:val="num" w:pos="1080"/>
        </w:tabs>
        <w:ind w:left="1080" w:hanging="360"/>
      </w:pPr>
      <w:rPr>
        <w:rFonts w:hint="default"/>
      </w:rPr>
    </w:lvl>
    <w:lvl w:ilvl="1" w:tplc="C606656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6AF7343"/>
    <w:multiLevelType w:val="hybridMultilevel"/>
    <w:tmpl w:val="1B7EF3D6"/>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C9499E"/>
    <w:multiLevelType w:val="hybridMultilevel"/>
    <w:tmpl w:val="D26C0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122913"/>
    <w:multiLevelType w:val="hybridMultilevel"/>
    <w:tmpl w:val="0C50D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BB76E4"/>
    <w:multiLevelType w:val="hybridMultilevel"/>
    <w:tmpl w:val="AEEADCC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2D6F04"/>
    <w:multiLevelType w:val="hybridMultilevel"/>
    <w:tmpl w:val="5FB4D742"/>
    <w:lvl w:ilvl="0" w:tplc="ECA28F3A">
      <w:start w:val="3"/>
      <w:numFmt w:val="bullet"/>
      <w:lvlText w:val=""/>
      <w:lvlJc w:val="left"/>
      <w:pPr>
        <w:tabs>
          <w:tab w:val="num" w:pos="720"/>
        </w:tabs>
        <w:ind w:left="720" w:hanging="720"/>
      </w:pPr>
      <w:rPr>
        <w:rFonts w:ascii="Webdings" w:eastAsia="Times New Roman" w:hAnsi="Webdings" w:cs="Arial" w:hint="default"/>
        <w:sz w:val="3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3"/>
  </w:num>
  <w:num w:numId="3">
    <w:abstractNumId w:val="27"/>
  </w:num>
  <w:num w:numId="4">
    <w:abstractNumId w:val="17"/>
  </w:num>
  <w:num w:numId="5">
    <w:abstractNumId w:val="2"/>
  </w:num>
  <w:num w:numId="6">
    <w:abstractNumId w:val="4"/>
  </w:num>
  <w:num w:numId="7">
    <w:abstractNumId w:val="0"/>
  </w:num>
  <w:num w:numId="8">
    <w:abstractNumId w:val="12"/>
  </w:num>
  <w:num w:numId="9">
    <w:abstractNumId w:val="8"/>
  </w:num>
  <w:num w:numId="10">
    <w:abstractNumId w:val="19"/>
  </w:num>
  <w:num w:numId="11">
    <w:abstractNumId w:val="6"/>
  </w:num>
  <w:num w:numId="12">
    <w:abstractNumId w:val="3"/>
  </w:num>
  <w:num w:numId="13">
    <w:abstractNumId w:val="20"/>
  </w:num>
  <w:num w:numId="14">
    <w:abstractNumId w:val="25"/>
  </w:num>
  <w:num w:numId="15">
    <w:abstractNumId w:val="26"/>
  </w:num>
  <w:num w:numId="16">
    <w:abstractNumId w:val="11"/>
  </w:num>
  <w:num w:numId="17">
    <w:abstractNumId w:val="24"/>
  </w:num>
  <w:num w:numId="18">
    <w:abstractNumId w:val="7"/>
  </w:num>
  <w:num w:numId="19">
    <w:abstractNumId w:val="13"/>
  </w:num>
  <w:num w:numId="20">
    <w:abstractNumId w:val="28"/>
  </w:num>
  <w:num w:numId="21">
    <w:abstractNumId w:val="14"/>
  </w:num>
  <w:num w:numId="22">
    <w:abstractNumId w:val="22"/>
  </w:num>
  <w:num w:numId="23">
    <w:abstractNumId w:val="21"/>
  </w:num>
  <w:num w:numId="24">
    <w:abstractNumId w:val="9"/>
  </w:num>
  <w:num w:numId="25">
    <w:abstractNumId w:val="10"/>
  </w:num>
  <w:num w:numId="26">
    <w:abstractNumId w:val="5"/>
  </w:num>
  <w:num w:numId="27">
    <w:abstractNumId w:val="15"/>
  </w:num>
  <w:num w:numId="28">
    <w:abstractNumId w:val="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4E"/>
    <w:rsid w:val="0000029D"/>
    <w:rsid w:val="00015D5D"/>
    <w:rsid w:val="00031A4E"/>
    <w:rsid w:val="00043220"/>
    <w:rsid w:val="00051530"/>
    <w:rsid w:val="000A049C"/>
    <w:rsid w:val="000A372E"/>
    <w:rsid w:val="000E72B5"/>
    <w:rsid w:val="000F0C79"/>
    <w:rsid w:val="001729CD"/>
    <w:rsid w:val="00185EAB"/>
    <w:rsid w:val="001970AB"/>
    <w:rsid w:val="001D1348"/>
    <w:rsid w:val="001D7D2C"/>
    <w:rsid w:val="001E6AD6"/>
    <w:rsid w:val="001F6960"/>
    <w:rsid w:val="001F7D12"/>
    <w:rsid w:val="002000A1"/>
    <w:rsid w:val="00236C8F"/>
    <w:rsid w:val="00253A0C"/>
    <w:rsid w:val="002676A6"/>
    <w:rsid w:val="00294715"/>
    <w:rsid w:val="002C392A"/>
    <w:rsid w:val="00322671"/>
    <w:rsid w:val="00323DCF"/>
    <w:rsid w:val="00343C44"/>
    <w:rsid w:val="0037311E"/>
    <w:rsid w:val="0038347A"/>
    <w:rsid w:val="0038469A"/>
    <w:rsid w:val="00394802"/>
    <w:rsid w:val="003A4891"/>
    <w:rsid w:val="003E2288"/>
    <w:rsid w:val="00406D8C"/>
    <w:rsid w:val="00446B16"/>
    <w:rsid w:val="004476BC"/>
    <w:rsid w:val="0044781F"/>
    <w:rsid w:val="00460CFE"/>
    <w:rsid w:val="00480829"/>
    <w:rsid w:val="00487E2D"/>
    <w:rsid w:val="00495AA3"/>
    <w:rsid w:val="004B5E8C"/>
    <w:rsid w:val="004C494C"/>
    <w:rsid w:val="004C5DDB"/>
    <w:rsid w:val="004D3A03"/>
    <w:rsid w:val="00502A74"/>
    <w:rsid w:val="0050790D"/>
    <w:rsid w:val="005119B3"/>
    <w:rsid w:val="00513093"/>
    <w:rsid w:val="00531BF0"/>
    <w:rsid w:val="0055083E"/>
    <w:rsid w:val="005616AD"/>
    <w:rsid w:val="00564429"/>
    <w:rsid w:val="00597A7C"/>
    <w:rsid w:val="005A384E"/>
    <w:rsid w:val="00612636"/>
    <w:rsid w:val="00612F93"/>
    <w:rsid w:val="0062611F"/>
    <w:rsid w:val="00657964"/>
    <w:rsid w:val="006624B1"/>
    <w:rsid w:val="006922AF"/>
    <w:rsid w:val="006A163D"/>
    <w:rsid w:val="006F173E"/>
    <w:rsid w:val="007023AD"/>
    <w:rsid w:val="00710F71"/>
    <w:rsid w:val="00746C9E"/>
    <w:rsid w:val="00757063"/>
    <w:rsid w:val="00763987"/>
    <w:rsid w:val="0077570B"/>
    <w:rsid w:val="00795FF7"/>
    <w:rsid w:val="00797A67"/>
    <w:rsid w:val="007E5B94"/>
    <w:rsid w:val="008155A5"/>
    <w:rsid w:val="00845980"/>
    <w:rsid w:val="008516E2"/>
    <w:rsid w:val="00854F06"/>
    <w:rsid w:val="008569C1"/>
    <w:rsid w:val="00874F91"/>
    <w:rsid w:val="00883BEC"/>
    <w:rsid w:val="00891B9B"/>
    <w:rsid w:val="00892AF2"/>
    <w:rsid w:val="008B01C1"/>
    <w:rsid w:val="008B1738"/>
    <w:rsid w:val="008B6A0A"/>
    <w:rsid w:val="008C3C4E"/>
    <w:rsid w:val="0092377D"/>
    <w:rsid w:val="00923C56"/>
    <w:rsid w:val="0093547D"/>
    <w:rsid w:val="00980BA0"/>
    <w:rsid w:val="009B38B1"/>
    <w:rsid w:val="009F21EB"/>
    <w:rsid w:val="00A16490"/>
    <w:rsid w:val="00A31B69"/>
    <w:rsid w:val="00A5731F"/>
    <w:rsid w:val="00A579C4"/>
    <w:rsid w:val="00A812C3"/>
    <w:rsid w:val="00AB2CFF"/>
    <w:rsid w:val="00B0462B"/>
    <w:rsid w:val="00B05A5E"/>
    <w:rsid w:val="00B128FF"/>
    <w:rsid w:val="00B34B48"/>
    <w:rsid w:val="00B57481"/>
    <w:rsid w:val="00BD4C69"/>
    <w:rsid w:val="00BE284A"/>
    <w:rsid w:val="00BF5F01"/>
    <w:rsid w:val="00C16E3D"/>
    <w:rsid w:val="00C23DDC"/>
    <w:rsid w:val="00C46E1A"/>
    <w:rsid w:val="00C66B0F"/>
    <w:rsid w:val="00C72709"/>
    <w:rsid w:val="00C87746"/>
    <w:rsid w:val="00C96550"/>
    <w:rsid w:val="00CA6AA3"/>
    <w:rsid w:val="00CC47D7"/>
    <w:rsid w:val="00D02324"/>
    <w:rsid w:val="00DE7DE8"/>
    <w:rsid w:val="00DF3F28"/>
    <w:rsid w:val="00E305F6"/>
    <w:rsid w:val="00E3759C"/>
    <w:rsid w:val="00E53B9E"/>
    <w:rsid w:val="00E55DC9"/>
    <w:rsid w:val="00E84D7B"/>
    <w:rsid w:val="00EB254F"/>
    <w:rsid w:val="00EB40CA"/>
    <w:rsid w:val="00EC5418"/>
    <w:rsid w:val="00ED6F96"/>
    <w:rsid w:val="00EE501F"/>
    <w:rsid w:val="00F064D6"/>
    <w:rsid w:val="00F11918"/>
    <w:rsid w:val="00F14B12"/>
    <w:rsid w:val="00F36378"/>
    <w:rsid w:val="00FC28AE"/>
    <w:rsid w:val="00FC43B3"/>
    <w:rsid w:val="00FD13C0"/>
    <w:rsid w:val="00FD58EF"/>
    <w:rsid w:val="00FD6653"/>
    <w:rsid w:val="00FE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6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pPr>
      <w:keepNext/>
      <w:jc w:val="center"/>
      <w:outlineLvl w:val="1"/>
    </w:pPr>
    <w:rPr>
      <w:rFonts w:ascii="Arial" w:hAnsi="Arial" w:cs="Courier New"/>
      <w:b/>
      <w:bCs/>
      <w:sz w:val="32"/>
    </w:rPr>
  </w:style>
  <w:style w:type="paragraph" w:styleId="Heading3">
    <w:name w:val="heading 3"/>
    <w:basedOn w:val="Normal"/>
    <w:next w:val="Normal"/>
    <w:qFormat/>
    <w:pPr>
      <w:keepNext/>
      <w:jc w:val="both"/>
      <w:outlineLvl w:val="2"/>
    </w:pPr>
    <w:rPr>
      <w:rFonts w:ascii="Arial" w:hAnsi="Arial"/>
      <w:b/>
      <w:bCs/>
      <w:sz w:val="24"/>
      <w:szCs w:val="20"/>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jc w:val="both"/>
      <w:outlineLvl w:val="4"/>
    </w:pPr>
    <w:rPr>
      <w:rFonts w:ascii="Arial" w:hAnsi="Arial" w:cs="Arial"/>
      <w:b/>
      <w:bCs/>
      <w:u w:val="single"/>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b/>
      <w:bCs/>
      <w:sz w:val="36"/>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720"/>
      <w:jc w:val="center"/>
    </w:pPr>
    <w:rPr>
      <w:rFonts w:ascii="Arial" w:hAnsi="Arial" w:cs="Arial"/>
      <w:b/>
      <w:bCs/>
      <w:sz w:val="22"/>
    </w:rPr>
  </w:style>
  <w:style w:type="paragraph" w:styleId="Subtitle">
    <w:name w:val="Subtitle"/>
    <w:basedOn w:val="Normal"/>
    <w:qFormat/>
    <w:pPr>
      <w:tabs>
        <w:tab w:val="left" w:pos="-1440"/>
      </w:tabs>
      <w:jc w:val="center"/>
    </w:pPr>
    <w:rPr>
      <w:rFonts w:ascii="Arial" w:hAnsi="Arial" w:cs="Arial"/>
      <w:b/>
      <w:bCs/>
      <w:sz w:val="22"/>
    </w:rPr>
  </w:style>
  <w:style w:type="paragraph" w:styleId="BodyText">
    <w:name w:val="Body Text"/>
    <w:basedOn w:val="Normal"/>
    <w:pPr>
      <w:jc w:val="both"/>
    </w:pPr>
    <w:rPr>
      <w:rFonts w:ascii="Arial" w:hAnsi="Arial" w:cs="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both"/>
    </w:pPr>
    <w:rPr>
      <w:rFonts w:ascii="Arial" w:hAnsi="Arial" w:cs="Arial"/>
    </w:rPr>
  </w:style>
  <w:style w:type="paragraph" w:styleId="BodyText3">
    <w:name w:val="Body Text 3"/>
    <w:basedOn w:val="Normal"/>
    <w:pPr>
      <w:jc w:val="both"/>
    </w:pPr>
    <w:rPr>
      <w:rFonts w:ascii="Arial" w:hAnsi="Arial" w:cs="Arial"/>
      <w:b/>
      <w:bCs/>
    </w:rPr>
  </w:style>
  <w:style w:type="paragraph" w:styleId="BalloonText">
    <w:name w:val="Balloon Text"/>
    <w:basedOn w:val="Normal"/>
    <w:semiHidden/>
    <w:rsid w:val="00FD58EF"/>
    <w:rPr>
      <w:rFonts w:ascii="Tahoma" w:hAnsi="Tahoma" w:cs="Tahoma"/>
      <w:sz w:val="16"/>
      <w:szCs w:val="16"/>
    </w:rPr>
  </w:style>
  <w:style w:type="paragraph" w:styleId="Footer">
    <w:name w:val="footer"/>
    <w:basedOn w:val="Normal"/>
    <w:rsid w:val="00854F06"/>
    <w:pPr>
      <w:tabs>
        <w:tab w:val="center" w:pos="4320"/>
        <w:tab w:val="right" w:pos="8640"/>
      </w:tabs>
    </w:pPr>
  </w:style>
  <w:style w:type="character" w:styleId="PageNumber">
    <w:name w:val="page number"/>
    <w:basedOn w:val="DefaultParagraphFont"/>
    <w:rsid w:val="00854F06"/>
  </w:style>
  <w:style w:type="paragraph" w:styleId="Header">
    <w:name w:val="header"/>
    <w:basedOn w:val="Normal"/>
    <w:rsid w:val="00DF3F2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su.edu" TargetMode="External"/><Relationship Id="rId13" Type="http://schemas.openxmlformats.org/officeDocument/2006/relationships/hyperlink" Target="http://www.ECE.org" TargetMode="External"/><Relationship Id="rId18" Type="http://schemas.openxmlformats.org/officeDocument/2006/relationships/hyperlink" Target="http://www.act.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acrao.org/" TargetMode="External"/><Relationship Id="rId17" Type="http://schemas.openxmlformats.org/officeDocument/2006/relationships/hyperlink" Target="http://www.collegeboard.com" TargetMode="External"/><Relationship Id="rId2" Type="http://schemas.openxmlformats.org/officeDocument/2006/relationships/styles" Target="styles.xml"/><Relationship Id="rId16" Type="http://schemas.openxmlformats.org/officeDocument/2006/relationships/hyperlink" Target="http://www.toefl.org" TargetMode="External"/><Relationship Id="rId20" Type="http://schemas.openxmlformats.org/officeDocument/2006/relationships/hyperlink" Target="http://www.nsu.edu/ResidentialLi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u.edu" TargetMode="External"/><Relationship Id="rId5" Type="http://schemas.openxmlformats.org/officeDocument/2006/relationships/footnotes" Target="footnotes.xml"/><Relationship Id="rId15" Type="http://schemas.openxmlformats.org/officeDocument/2006/relationships/hyperlink" Target="http://www.wes.org" TargetMode="External"/><Relationship Id="rId10" Type="http://schemas.openxmlformats.org/officeDocument/2006/relationships/footer" Target="footer2.xml"/><Relationship Id="rId19" Type="http://schemas.openxmlformats.org/officeDocument/2006/relationships/hyperlink" Target="mailto:housing@nsu.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ducational-perspectiv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2903</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AFFIDAVIT OF SUPPORT FOR FIRST TIME</vt:lpstr>
    </vt:vector>
  </TitlesOfParts>
  <Company>Norfolk State University</Company>
  <LinksUpToDate>false</LinksUpToDate>
  <CharactersWithSpaces>19601</CharactersWithSpaces>
  <SharedDoc>false</SharedDoc>
  <HLinks>
    <vt:vector size="66" baseType="variant">
      <vt:variant>
        <vt:i4>2228272</vt:i4>
      </vt:variant>
      <vt:variant>
        <vt:i4>30</vt:i4>
      </vt:variant>
      <vt:variant>
        <vt:i4>0</vt:i4>
      </vt:variant>
      <vt:variant>
        <vt:i4>5</vt:i4>
      </vt:variant>
      <vt:variant>
        <vt:lpwstr>http://www.nsu.edu/ResidentialLife/</vt:lpwstr>
      </vt:variant>
      <vt:variant>
        <vt:lpwstr/>
      </vt:variant>
      <vt:variant>
        <vt:i4>7995457</vt:i4>
      </vt:variant>
      <vt:variant>
        <vt:i4>27</vt:i4>
      </vt:variant>
      <vt:variant>
        <vt:i4>0</vt:i4>
      </vt:variant>
      <vt:variant>
        <vt:i4>5</vt:i4>
      </vt:variant>
      <vt:variant>
        <vt:lpwstr>mailto:housing@nsu.edu</vt:lpwstr>
      </vt:variant>
      <vt:variant>
        <vt:lpwstr/>
      </vt:variant>
      <vt:variant>
        <vt:i4>3539055</vt:i4>
      </vt:variant>
      <vt:variant>
        <vt:i4>24</vt:i4>
      </vt:variant>
      <vt:variant>
        <vt:i4>0</vt:i4>
      </vt:variant>
      <vt:variant>
        <vt:i4>5</vt:i4>
      </vt:variant>
      <vt:variant>
        <vt:lpwstr>http://www.act.org/</vt:lpwstr>
      </vt:variant>
      <vt:variant>
        <vt:lpwstr/>
      </vt:variant>
      <vt:variant>
        <vt:i4>5701725</vt:i4>
      </vt:variant>
      <vt:variant>
        <vt:i4>21</vt:i4>
      </vt:variant>
      <vt:variant>
        <vt:i4>0</vt:i4>
      </vt:variant>
      <vt:variant>
        <vt:i4>5</vt:i4>
      </vt:variant>
      <vt:variant>
        <vt:lpwstr>http://www.collegeboard.com/</vt:lpwstr>
      </vt:variant>
      <vt:variant>
        <vt:lpwstr/>
      </vt:variant>
      <vt:variant>
        <vt:i4>6160389</vt:i4>
      </vt:variant>
      <vt:variant>
        <vt:i4>18</vt:i4>
      </vt:variant>
      <vt:variant>
        <vt:i4>0</vt:i4>
      </vt:variant>
      <vt:variant>
        <vt:i4>5</vt:i4>
      </vt:variant>
      <vt:variant>
        <vt:lpwstr>http://www.toefl.org/</vt:lpwstr>
      </vt:variant>
      <vt:variant>
        <vt:lpwstr/>
      </vt:variant>
      <vt:variant>
        <vt:i4>2556009</vt:i4>
      </vt:variant>
      <vt:variant>
        <vt:i4>15</vt:i4>
      </vt:variant>
      <vt:variant>
        <vt:i4>0</vt:i4>
      </vt:variant>
      <vt:variant>
        <vt:i4>5</vt:i4>
      </vt:variant>
      <vt:variant>
        <vt:lpwstr>http://www.wes.org/</vt:lpwstr>
      </vt:variant>
      <vt:variant>
        <vt:lpwstr/>
      </vt:variant>
      <vt:variant>
        <vt:i4>6225930</vt:i4>
      </vt:variant>
      <vt:variant>
        <vt:i4>12</vt:i4>
      </vt:variant>
      <vt:variant>
        <vt:i4>0</vt:i4>
      </vt:variant>
      <vt:variant>
        <vt:i4>5</vt:i4>
      </vt:variant>
      <vt:variant>
        <vt:lpwstr>http://www.educational-perspectives.org/</vt:lpwstr>
      </vt:variant>
      <vt:variant>
        <vt:lpwstr/>
      </vt:variant>
      <vt:variant>
        <vt:i4>2293871</vt:i4>
      </vt:variant>
      <vt:variant>
        <vt:i4>9</vt:i4>
      </vt:variant>
      <vt:variant>
        <vt:i4>0</vt:i4>
      </vt:variant>
      <vt:variant>
        <vt:i4>5</vt:i4>
      </vt:variant>
      <vt:variant>
        <vt:lpwstr>http://www.ece.org/</vt:lpwstr>
      </vt:variant>
      <vt:variant>
        <vt:lpwstr/>
      </vt:variant>
      <vt:variant>
        <vt:i4>3932287</vt:i4>
      </vt:variant>
      <vt:variant>
        <vt:i4>6</vt:i4>
      </vt:variant>
      <vt:variant>
        <vt:i4>0</vt:i4>
      </vt:variant>
      <vt:variant>
        <vt:i4>5</vt:i4>
      </vt:variant>
      <vt:variant>
        <vt:lpwstr>https://www.aacrao.org/</vt:lpwstr>
      </vt:variant>
      <vt:variant>
        <vt:lpwstr/>
      </vt:variant>
      <vt:variant>
        <vt:i4>2097257</vt:i4>
      </vt:variant>
      <vt:variant>
        <vt:i4>3</vt:i4>
      </vt:variant>
      <vt:variant>
        <vt:i4>0</vt:i4>
      </vt:variant>
      <vt:variant>
        <vt:i4>5</vt:i4>
      </vt:variant>
      <vt:variant>
        <vt:lpwstr>http://www.nsu.edu/</vt:lpwstr>
      </vt:variant>
      <vt:variant>
        <vt:lpwstr/>
      </vt:variant>
      <vt:variant>
        <vt:i4>2097257</vt:i4>
      </vt:variant>
      <vt:variant>
        <vt:i4>0</vt:i4>
      </vt:variant>
      <vt:variant>
        <vt:i4>0</vt:i4>
      </vt:variant>
      <vt:variant>
        <vt:i4>5</vt:i4>
      </vt:variant>
      <vt:variant>
        <vt:lpwstr>http://www.nsu.edu/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SUPPORT FOR FIRST TIME</dc:title>
  <dc:subject/>
  <dc:creator>f0144723</dc:creator>
  <cp:keywords/>
  <cp:lastModifiedBy>Simon, Erika D.</cp:lastModifiedBy>
  <cp:revision>6</cp:revision>
  <cp:lastPrinted>2007-04-25T18:48:00Z</cp:lastPrinted>
  <dcterms:created xsi:type="dcterms:W3CDTF">2019-05-17T16:08:00Z</dcterms:created>
  <dcterms:modified xsi:type="dcterms:W3CDTF">2019-08-21T20:44:00Z</dcterms:modified>
</cp:coreProperties>
</file>