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4C1B0" w14:textId="77777777" w:rsidR="008537AC" w:rsidRPr="00FB6DAE" w:rsidRDefault="008537AC" w:rsidP="008537AC">
      <w:pPr>
        <w:pStyle w:val="NormalWeb"/>
        <w:rPr>
          <w:rFonts w:ascii="TimesNewRomanPSMT" w:hAnsi="TimesNewRomanPSMT"/>
          <w:b/>
          <w:u w:val="single"/>
        </w:rPr>
      </w:pPr>
      <w:r w:rsidRPr="00FB6DAE">
        <w:rPr>
          <w:rFonts w:ascii="TimesNewRomanPSMT" w:hAnsi="TimesNewRomanPSMT"/>
          <w:b/>
          <w:u w:val="single"/>
        </w:rPr>
        <w:t>IMPORTANT COMMENT REGARDING NSU’s TITLE IX POLICY:</w:t>
      </w:r>
    </w:p>
    <w:p w14:paraId="312E57C6" w14:textId="044BAA83" w:rsidR="008537AC" w:rsidRDefault="008537AC" w:rsidP="008537AC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Two versions of the NSU Title IX Policy appear below – a 2017 version and a 2021 version.</w:t>
      </w:r>
    </w:p>
    <w:p w14:paraId="7AC12796" w14:textId="6A20A8F0" w:rsidR="008537AC" w:rsidRDefault="008537AC" w:rsidP="008537AC">
      <w:pPr>
        <w:pStyle w:val="NormalWeb"/>
      </w:pPr>
      <w:r>
        <w:rPr>
          <w:rFonts w:ascii="TimesNewRomanPSMT" w:hAnsi="TimesNewRomanPSMT"/>
        </w:rPr>
        <w:t xml:space="preserve">The 2017 version of BOV Policy #5 (including Policy #5, as well as sub-policies </w:t>
      </w:r>
      <w:r>
        <w:rPr>
          <w:rFonts w:ascii="TimesNewRomanPSMT" w:hAnsi="TimesNewRomanPSMT"/>
        </w:rPr>
        <w:t>#5.01, #5.02, #5.03, and the Title IX Handbook</w:t>
      </w:r>
      <w:r>
        <w:rPr>
          <w:rFonts w:ascii="TimesNewRomanPSMT" w:hAnsi="TimesNewRomanPSMT"/>
        </w:rPr>
        <w:t xml:space="preserve">) has been repealed, but still applies in </w:t>
      </w:r>
      <w:r w:rsidRPr="008537AC">
        <w:rPr>
          <w:rFonts w:ascii="TimesNewRomanPSMT" w:hAnsi="TimesNewRomanPSMT"/>
          <w:i/>
        </w:rPr>
        <w:t>some</w:t>
      </w:r>
      <w:r>
        <w:rPr>
          <w:rFonts w:ascii="TimesNewRomanPSMT" w:hAnsi="TimesNewRomanPSMT"/>
        </w:rPr>
        <w:t xml:space="preserve"> situations.  The substantive provisions of the policy (that is, the type and definition of </w:t>
      </w:r>
      <w:r>
        <w:rPr>
          <w:rFonts w:ascii="TimesNewRomanPSMT" w:hAnsi="TimesNewRomanPSMT"/>
        </w:rPr>
        <w:t>conduct</w:t>
      </w:r>
      <w:r>
        <w:rPr>
          <w:rFonts w:ascii="TimesNewRomanPSMT" w:hAnsi="TimesNewRomanPSMT"/>
        </w:rPr>
        <w:t xml:space="preserve"> prohibited) apply to all incidents </w:t>
      </w:r>
      <w:r w:rsidRPr="008537AC">
        <w:rPr>
          <w:rFonts w:ascii="TimesNewRomanPSMT" w:hAnsi="TimesNewRomanPSMT"/>
          <w:i/>
        </w:rPr>
        <w:t>occurring</w:t>
      </w:r>
      <w:r>
        <w:rPr>
          <w:rFonts w:ascii="TimesNewRomanPSMT" w:hAnsi="TimesNewRomanPSMT"/>
        </w:rPr>
        <w:t xml:space="preserve"> </w:t>
      </w:r>
      <w:r w:rsidRPr="008537AC">
        <w:rPr>
          <w:rFonts w:ascii="TimesNewRomanPSMT" w:hAnsi="TimesNewRomanPSMT"/>
          <w:i/>
        </w:rPr>
        <w:t>on or before</w:t>
      </w:r>
      <w:r>
        <w:rPr>
          <w:rFonts w:ascii="TimesNewRomanPSMT" w:hAnsi="TimesNewRomanPSMT"/>
        </w:rPr>
        <w:t xml:space="preserve"> March </w:t>
      </w:r>
      <w:r w:rsidR="00B87D3A">
        <w:rPr>
          <w:rFonts w:ascii="TimesNewRomanPSMT" w:hAnsi="TimesNewRomanPSMT"/>
        </w:rPr>
        <w:t>19</w:t>
      </w:r>
      <w:r>
        <w:rPr>
          <w:rFonts w:ascii="TimesNewRomanPSMT" w:hAnsi="TimesNewRomanPSMT"/>
        </w:rPr>
        <w:t xml:space="preserve">, 2021.  The procedural provisions of the policy (that is, the process followed after a complaint is filed) apply where </w:t>
      </w:r>
      <w:r w:rsidRPr="008537AC">
        <w:rPr>
          <w:rFonts w:ascii="TimesNewRomanPSMT" w:hAnsi="TimesNewRomanPSMT"/>
          <w:i/>
        </w:rPr>
        <w:t>complaints are filed on or before</w:t>
      </w:r>
      <w:r>
        <w:rPr>
          <w:rFonts w:ascii="TimesNewRomanPSMT" w:hAnsi="TimesNewRomanPSMT"/>
        </w:rPr>
        <w:t xml:space="preserve"> March </w:t>
      </w:r>
      <w:r w:rsidR="00B87D3A">
        <w:rPr>
          <w:rFonts w:ascii="TimesNewRomanPSMT" w:hAnsi="TimesNewRomanPSMT"/>
        </w:rPr>
        <w:t>19</w:t>
      </w:r>
      <w:r>
        <w:rPr>
          <w:rFonts w:ascii="TimesNewRomanPSMT" w:hAnsi="TimesNewRomanPSMT"/>
        </w:rPr>
        <w:t xml:space="preserve">, 2021.  </w:t>
      </w:r>
    </w:p>
    <w:p w14:paraId="6CD69789" w14:textId="757965C3" w:rsidR="008537AC" w:rsidRDefault="008537AC" w:rsidP="008537AC">
      <w:pPr>
        <w:pStyle w:val="NormalWeb"/>
      </w:pPr>
      <w:r>
        <w:rPr>
          <w:rFonts w:ascii="TimesNewRomanPSMT" w:hAnsi="TimesNewRomanPSMT"/>
        </w:rPr>
        <w:t xml:space="preserve">The 2021 version of </w:t>
      </w:r>
      <w:r>
        <w:rPr>
          <w:rFonts w:ascii="TimesNewRomanPSMT" w:hAnsi="TimesNewRomanPSMT"/>
        </w:rPr>
        <w:t>BOV Policy #5</w:t>
      </w:r>
      <w:r>
        <w:rPr>
          <w:rFonts w:ascii="TimesNewRomanPSMT" w:hAnsi="TimesNewRomanPSMT"/>
        </w:rPr>
        <w:t xml:space="preserve"> also applies in some, but not all situations. </w:t>
      </w:r>
      <w:r>
        <w:rPr>
          <w:rFonts w:ascii="TimesNewRomanPSMT" w:hAnsi="TimesNewRomanPSMT"/>
        </w:rPr>
        <w:t xml:space="preserve">The substantive provisions of the policy (for example, the type and definition of prohibited conduct) apply to all incidents </w:t>
      </w:r>
      <w:r w:rsidRPr="008537AC">
        <w:rPr>
          <w:rFonts w:ascii="TimesNewRomanPSMT" w:hAnsi="TimesNewRomanPSMT"/>
          <w:i/>
        </w:rPr>
        <w:t>occurring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  <w:i/>
        </w:rPr>
        <w:t>after</w:t>
      </w:r>
      <w:r>
        <w:rPr>
          <w:rFonts w:ascii="TimesNewRomanPSMT" w:hAnsi="TimesNewRomanPSMT"/>
        </w:rPr>
        <w:t xml:space="preserve"> March </w:t>
      </w:r>
      <w:r w:rsidR="00B87D3A">
        <w:rPr>
          <w:rFonts w:ascii="TimesNewRomanPSMT" w:hAnsi="TimesNewRomanPSMT"/>
        </w:rPr>
        <w:t>19</w:t>
      </w:r>
      <w:r>
        <w:rPr>
          <w:rFonts w:ascii="TimesNewRomanPSMT" w:hAnsi="TimesNewRomanPSMT"/>
        </w:rPr>
        <w:t xml:space="preserve">, 2021.  The procedural provisions of the policy (that is, the process followed after a complaint is filed) apply to incidents were </w:t>
      </w:r>
      <w:r w:rsidRPr="008537AC">
        <w:rPr>
          <w:rFonts w:ascii="TimesNewRomanPSMT" w:hAnsi="TimesNewRomanPSMT"/>
          <w:i/>
        </w:rPr>
        <w:t>complaints were filed</w:t>
      </w:r>
      <w:r w:rsidRPr="008537AC">
        <w:rPr>
          <w:rFonts w:ascii="TimesNewRomanPSMT" w:hAnsi="TimesNewRomanPSMT"/>
          <w:i/>
        </w:rPr>
        <w:t xml:space="preserve"> </w:t>
      </w:r>
      <w:r w:rsidRPr="008537AC">
        <w:rPr>
          <w:rFonts w:ascii="TimesNewRomanPSMT" w:hAnsi="TimesNewRomanPSMT"/>
          <w:i/>
        </w:rPr>
        <w:t>after</w:t>
      </w:r>
      <w:r>
        <w:rPr>
          <w:rFonts w:ascii="TimesNewRomanPSMT" w:hAnsi="TimesNewRomanPSMT"/>
        </w:rPr>
        <w:t xml:space="preserve"> March </w:t>
      </w:r>
      <w:r w:rsidR="00B87D3A">
        <w:rPr>
          <w:rFonts w:ascii="TimesNewRomanPSMT" w:hAnsi="TimesNewRomanPSMT"/>
        </w:rPr>
        <w:t>19</w:t>
      </w:r>
      <w:r>
        <w:rPr>
          <w:rFonts w:ascii="TimesNewRomanPSMT" w:hAnsi="TimesNewRomanPSMT"/>
        </w:rPr>
        <w:t xml:space="preserve">, 2021.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55D1" w14:paraId="456848B7" w14:textId="77777777" w:rsidTr="005D55D1">
        <w:tc>
          <w:tcPr>
            <w:tcW w:w="3116" w:type="dxa"/>
            <w:shd w:val="clear" w:color="auto" w:fill="BFBFBF" w:themeFill="background1" w:themeFillShade="BF"/>
          </w:tcPr>
          <w:p w14:paraId="53658066" w14:textId="77777777" w:rsidR="005D55D1" w:rsidRPr="005D55D1" w:rsidRDefault="005D55D1" w:rsidP="005D55D1">
            <w:pPr>
              <w:jc w:val="center"/>
              <w:rPr>
                <w:color w:val="000000" w:themeColor="text1"/>
              </w:rPr>
            </w:pPr>
          </w:p>
          <w:p w14:paraId="3EF394B7" w14:textId="3AA47D3E" w:rsidR="005D55D1" w:rsidRPr="005D55D1" w:rsidRDefault="005D55D1" w:rsidP="005D55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D55D1">
              <w:rPr>
                <w:b/>
                <w:color w:val="000000" w:themeColor="text1"/>
                <w:sz w:val="28"/>
                <w:szCs w:val="28"/>
              </w:rPr>
              <w:t>WHICH POLICY APPLIES TO MY SITUATION?</w:t>
            </w:r>
          </w:p>
          <w:p w14:paraId="6792C25F" w14:textId="62C42A57" w:rsidR="005D55D1" w:rsidRPr="005D55D1" w:rsidRDefault="005D55D1" w:rsidP="005D55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55E61C5C" w14:textId="4872A403" w:rsidR="005D55D1" w:rsidRPr="005D55D1" w:rsidRDefault="005D55D1" w:rsidP="005D55D1">
            <w:pPr>
              <w:jc w:val="center"/>
              <w:rPr>
                <w:b/>
                <w:color w:val="000000" w:themeColor="text1"/>
              </w:rPr>
            </w:pPr>
            <w:r w:rsidRPr="005D55D1">
              <w:rPr>
                <w:b/>
                <w:color w:val="000000" w:themeColor="text1"/>
              </w:rPr>
              <w:t>Incident Occurred</w:t>
            </w:r>
          </w:p>
          <w:p w14:paraId="20598E7F" w14:textId="710AD9BC" w:rsidR="005D55D1" w:rsidRPr="005D55D1" w:rsidRDefault="005D55D1" w:rsidP="005D55D1">
            <w:pPr>
              <w:jc w:val="center"/>
              <w:rPr>
                <w:b/>
                <w:color w:val="000000" w:themeColor="text1"/>
              </w:rPr>
            </w:pPr>
            <w:r w:rsidRPr="005D55D1">
              <w:rPr>
                <w:b/>
                <w:color w:val="000000" w:themeColor="text1"/>
              </w:rPr>
              <w:t>on or before</w:t>
            </w:r>
          </w:p>
          <w:p w14:paraId="043797C6" w14:textId="376AA8ED" w:rsidR="005D55D1" w:rsidRPr="005D55D1" w:rsidRDefault="005D55D1" w:rsidP="005D55D1">
            <w:pPr>
              <w:jc w:val="center"/>
              <w:rPr>
                <w:b/>
                <w:color w:val="000000" w:themeColor="text1"/>
              </w:rPr>
            </w:pPr>
            <w:r w:rsidRPr="005D55D1">
              <w:rPr>
                <w:b/>
                <w:color w:val="000000" w:themeColor="text1"/>
              </w:rPr>
              <w:t xml:space="preserve">March </w:t>
            </w:r>
            <w:r w:rsidR="00B87D3A">
              <w:rPr>
                <w:b/>
                <w:color w:val="000000" w:themeColor="text1"/>
              </w:rPr>
              <w:t>19</w:t>
            </w:r>
            <w:r w:rsidRPr="005D55D1">
              <w:rPr>
                <w:b/>
                <w:color w:val="000000" w:themeColor="text1"/>
              </w:rPr>
              <w:t>, 2021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09B4DC24" w14:textId="484FE88C" w:rsidR="005D55D1" w:rsidRPr="005D55D1" w:rsidRDefault="005D55D1" w:rsidP="005D55D1">
            <w:pPr>
              <w:jc w:val="center"/>
              <w:rPr>
                <w:b/>
                <w:color w:val="000000" w:themeColor="text1"/>
              </w:rPr>
            </w:pPr>
            <w:r w:rsidRPr="005D55D1">
              <w:rPr>
                <w:b/>
                <w:color w:val="000000" w:themeColor="text1"/>
              </w:rPr>
              <w:t>Incident Occurred</w:t>
            </w:r>
          </w:p>
          <w:p w14:paraId="6C4C6F40" w14:textId="3C992863" w:rsidR="005D55D1" w:rsidRPr="005D55D1" w:rsidRDefault="005D55D1" w:rsidP="005D55D1">
            <w:pPr>
              <w:jc w:val="center"/>
              <w:rPr>
                <w:b/>
                <w:color w:val="000000" w:themeColor="text1"/>
              </w:rPr>
            </w:pPr>
            <w:r w:rsidRPr="005D55D1">
              <w:rPr>
                <w:b/>
                <w:color w:val="000000" w:themeColor="text1"/>
              </w:rPr>
              <w:t>after</w:t>
            </w:r>
          </w:p>
          <w:p w14:paraId="63C63190" w14:textId="0CA682F8" w:rsidR="005D55D1" w:rsidRPr="005D55D1" w:rsidRDefault="005D55D1" w:rsidP="005D55D1">
            <w:pPr>
              <w:jc w:val="center"/>
              <w:rPr>
                <w:b/>
                <w:color w:val="000000" w:themeColor="text1"/>
              </w:rPr>
            </w:pPr>
            <w:r w:rsidRPr="005D55D1">
              <w:rPr>
                <w:b/>
                <w:color w:val="000000" w:themeColor="text1"/>
              </w:rPr>
              <w:t xml:space="preserve">March </w:t>
            </w:r>
            <w:r w:rsidR="00B87D3A">
              <w:rPr>
                <w:b/>
                <w:color w:val="000000" w:themeColor="text1"/>
              </w:rPr>
              <w:t>19</w:t>
            </w:r>
            <w:r w:rsidRPr="005D55D1">
              <w:rPr>
                <w:b/>
                <w:color w:val="000000" w:themeColor="text1"/>
              </w:rPr>
              <w:t>, 2021</w:t>
            </w:r>
          </w:p>
        </w:tc>
      </w:tr>
      <w:tr w:rsidR="005D55D1" w14:paraId="2490925B" w14:textId="77777777" w:rsidTr="005D55D1">
        <w:tc>
          <w:tcPr>
            <w:tcW w:w="3116" w:type="dxa"/>
            <w:shd w:val="clear" w:color="auto" w:fill="BFBFBF" w:themeFill="background1" w:themeFillShade="BF"/>
          </w:tcPr>
          <w:p w14:paraId="6ACD35CE" w14:textId="77777777" w:rsidR="005D55D1" w:rsidRPr="005D55D1" w:rsidRDefault="005D55D1" w:rsidP="005D55D1">
            <w:pPr>
              <w:jc w:val="center"/>
              <w:rPr>
                <w:b/>
              </w:rPr>
            </w:pPr>
          </w:p>
          <w:p w14:paraId="72CD36D5" w14:textId="5AAF3C86" w:rsidR="005D55D1" w:rsidRPr="005D55D1" w:rsidRDefault="005D55D1" w:rsidP="005D55D1">
            <w:pPr>
              <w:jc w:val="center"/>
              <w:rPr>
                <w:b/>
              </w:rPr>
            </w:pPr>
            <w:r w:rsidRPr="005D55D1">
              <w:rPr>
                <w:b/>
              </w:rPr>
              <w:t>Complaint filed</w:t>
            </w:r>
          </w:p>
          <w:p w14:paraId="138D684B" w14:textId="0FB1C35D" w:rsidR="005D55D1" w:rsidRPr="005D55D1" w:rsidRDefault="005D55D1" w:rsidP="005D55D1">
            <w:pPr>
              <w:jc w:val="center"/>
              <w:rPr>
                <w:b/>
              </w:rPr>
            </w:pPr>
            <w:r w:rsidRPr="005D55D1">
              <w:rPr>
                <w:b/>
              </w:rPr>
              <w:t>on or before</w:t>
            </w:r>
          </w:p>
          <w:p w14:paraId="4932B54F" w14:textId="3F28CF7F" w:rsidR="005D55D1" w:rsidRPr="005D55D1" w:rsidRDefault="005D55D1" w:rsidP="005D55D1">
            <w:pPr>
              <w:jc w:val="center"/>
              <w:rPr>
                <w:b/>
              </w:rPr>
            </w:pPr>
            <w:r w:rsidRPr="005D55D1">
              <w:rPr>
                <w:b/>
              </w:rPr>
              <w:t xml:space="preserve">March </w:t>
            </w:r>
            <w:r w:rsidR="00B87D3A">
              <w:rPr>
                <w:b/>
              </w:rPr>
              <w:t>19</w:t>
            </w:r>
            <w:r w:rsidRPr="005D55D1">
              <w:rPr>
                <w:b/>
              </w:rPr>
              <w:t>, 2021</w:t>
            </w:r>
          </w:p>
          <w:p w14:paraId="09C4192E" w14:textId="483C37BA" w:rsidR="005D55D1" w:rsidRPr="005D55D1" w:rsidRDefault="005D55D1" w:rsidP="005D55D1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14:paraId="546DE4E9" w14:textId="77777777" w:rsidR="005D55D1" w:rsidRDefault="005D55D1" w:rsidP="005D55D1">
            <w:pPr>
              <w:jc w:val="center"/>
            </w:pPr>
          </w:p>
          <w:p w14:paraId="19AC448B" w14:textId="77777777" w:rsidR="005D55D1" w:rsidRDefault="005D55D1" w:rsidP="005D55D1">
            <w:pPr>
              <w:jc w:val="center"/>
            </w:pPr>
          </w:p>
          <w:p w14:paraId="4306A46C" w14:textId="180B0525" w:rsidR="005D55D1" w:rsidRDefault="005D55D1" w:rsidP="005D55D1">
            <w:pPr>
              <w:jc w:val="center"/>
            </w:pPr>
            <w:r>
              <w:t>2017 Policy applies</w:t>
            </w:r>
          </w:p>
        </w:tc>
        <w:tc>
          <w:tcPr>
            <w:tcW w:w="3117" w:type="dxa"/>
          </w:tcPr>
          <w:p w14:paraId="667323FC" w14:textId="77777777" w:rsidR="005D55D1" w:rsidRDefault="005D55D1" w:rsidP="005D55D1">
            <w:pPr>
              <w:jc w:val="center"/>
            </w:pPr>
          </w:p>
          <w:p w14:paraId="429EE229" w14:textId="77777777" w:rsidR="005D55D1" w:rsidRDefault="005D55D1" w:rsidP="005D55D1">
            <w:pPr>
              <w:jc w:val="center"/>
            </w:pPr>
          </w:p>
          <w:p w14:paraId="70DE8B3D" w14:textId="2126059E" w:rsidR="005D55D1" w:rsidRDefault="005D55D1" w:rsidP="005D55D1">
            <w:pPr>
              <w:jc w:val="center"/>
            </w:pPr>
            <w:r>
              <w:t>XXX</w:t>
            </w:r>
          </w:p>
        </w:tc>
      </w:tr>
      <w:tr w:rsidR="005D55D1" w14:paraId="0A519054" w14:textId="77777777" w:rsidTr="005D55D1">
        <w:tc>
          <w:tcPr>
            <w:tcW w:w="3116" w:type="dxa"/>
            <w:shd w:val="clear" w:color="auto" w:fill="BFBFBF" w:themeFill="background1" w:themeFillShade="BF"/>
          </w:tcPr>
          <w:p w14:paraId="1079AF02" w14:textId="77777777" w:rsidR="005D55D1" w:rsidRPr="005D55D1" w:rsidRDefault="005D55D1" w:rsidP="005D55D1">
            <w:pPr>
              <w:jc w:val="center"/>
              <w:rPr>
                <w:b/>
              </w:rPr>
            </w:pPr>
          </w:p>
          <w:p w14:paraId="48E855B5" w14:textId="31A082BB" w:rsidR="005D55D1" w:rsidRPr="005D55D1" w:rsidRDefault="005D55D1" w:rsidP="005D55D1">
            <w:pPr>
              <w:jc w:val="center"/>
              <w:rPr>
                <w:b/>
              </w:rPr>
            </w:pPr>
            <w:r w:rsidRPr="005D55D1">
              <w:rPr>
                <w:b/>
              </w:rPr>
              <w:t>Complaint filed</w:t>
            </w:r>
          </w:p>
          <w:p w14:paraId="1740D11A" w14:textId="0FBFB440" w:rsidR="005D55D1" w:rsidRPr="005D55D1" w:rsidRDefault="005D55D1" w:rsidP="005D55D1">
            <w:pPr>
              <w:jc w:val="center"/>
              <w:rPr>
                <w:b/>
              </w:rPr>
            </w:pPr>
            <w:r w:rsidRPr="005D55D1">
              <w:rPr>
                <w:b/>
              </w:rPr>
              <w:t>after</w:t>
            </w:r>
          </w:p>
          <w:p w14:paraId="2FE1F85B" w14:textId="6CA858FA" w:rsidR="005D55D1" w:rsidRPr="005D55D1" w:rsidRDefault="005D55D1" w:rsidP="005D55D1">
            <w:pPr>
              <w:jc w:val="center"/>
              <w:rPr>
                <w:b/>
              </w:rPr>
            </w:pPr>
            <w:r w:rsidRPr="005D55D1">
              <w:rPr>
                <w:b/>
              </w:rPr>
              <w:t xml:space="preserve">March </w:t>
            </w:r>
            <w:r w:rsidR="00B87D3A">
              <w:rPr>
                <w:b/>
              </w:rPr>
              <w:t>19</w:t>
            </w:r>
            <w:bookmarkStart w:id="0" w:name="_GoBack"/>
            <w:bookmarkEnd w:id="0"/>
            <w:r w:rsidRPr="005D55D1">
              <w:rPr>
                <w:b/>
              </w:rPr>
              <w:t>, 2021</w:t>
            </w:r>
          </w:p>
          <w:p w14:paraId="4CBA616E" w14:textId="0AF33918" w:rsidR="005D55D1" w:rsidRPr="005D55D1" w:rsidRDefault="005D55D1" w:rsidP="005D55D1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14:paraId="13D568E8" w14:textId="77777777" w:rsidR="005D55D1" w:rsidRDefault="005D55D1" w:rsidP="005D55D1">
            <w:pPr>
              <w:jc w:val="center"/>
            </w:pPr>
          </w:p>
          <w:p w14:paraId="71658638" w14:textId="77777777" w:rsidR="005D55D1" w:rsidRDefault="005D55D1" w:rsidP="005D55D1">
            <w:pPr>
              <w:jc w:val="center"/>
            </w:pPr>
            <w:r>
              <w:t>2017 Policy for definitions and conduct prohibited</w:t>
            </w:r>
          </w:p>
          <w:p w14:paraId="7E1EB69C" w14:textId="77777777" w:rsidR="005D55D1" w:rsidRDefault="005D55D1" w:rsidP="005D55D1">
            <w:pPr>
              <w:jc w:val="center"/>
            </w:pPr>
            <w:r>
              <w:t>2021 Policy for procedure following complaint</w:t>
            </w:r>
          </w:p>
          <w:p w14:paraId="2538A7B5" w14:textId="262BEC8D" w:rsidR="005D55D1" w:rsidRDefault="005D55D1" w:rsidP="005D55D1">
            <w:pPr>
              <w:jc w:val="center"/>
            </w:pPr>
          </w:p>
        </w:tc>
        <w:tc>
          <w:tcPr>
            <w:tcW w:w="3117" w:type="dxa"/>
          </w:tcPr>
          <w:p w14:paraId="7F12BB22" w14:textId="77777777" w:rsidR="005D55D1" w:rsidRDefault="005D55D1" w:rsidP="005D55D1">
            <w:pPr>
              <w:jc w:val="center"/>
            </w:pPr>
          </w:p>
          <w:p w14:paraId="52BA8904" w14:textId="77777777" w:rsidR="005D55D1" w:rsidRDefault="005D55D1" w:rsidP="005D55D1">
            <w:pPr>
              <w:jc w:val="center"/>
            </w:pPr>
          </w:p>
          <w:p w14:paraId="09869011" w14:textId="18FE5CEE" w:rsidR="005D55D1" w:rsidRDefault="005D55D1" w:rsidP="005D55D1">
            <w:pPr>
              <w:jc w:val="center"/>
            </w:pPr>
            <w:r>
              <w:t>2021 Policy applies</w:t>
            </w:r>
          </w:p>
        </w:tc>
      </w:tr>
    </w:tbl>
    <w:p w14:paraId="74390CAD" w14:textId="77777777" w:rsidR="00BE66FD" w:rsidRDefault="00BE66FD"/>
    <w:sectPr w:rsidR="00BE66FD" w:rsidSect="00554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AC"/>
    <w:rsid w:val="0024343B"/>
    <w:rsid w:val="004B2397"/>
    <w:rsid w:val="00554D47"/>
    <w:rsid w:val="005D55D1"/>
    <w:rsid w:val="00666F6F"/>
    <w:rsid w:val="006E4590"/>
    <w:rsid w:val="008537AC"/>
    <w:rsid w:val="00B87D3A"/>
    <w:rsid w:val="00BE66FD"/>
    <w:rsid w:val="00E01186"/>
    <w:rsid w:val="00FB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A7BC"/>
  <w15:chartTrackingRefBased/>
  <w15:docId w15:val="{28684107-13A8-4840-8802-566FFDC0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7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5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2021-04-22T21:05:00Z</dcterms:created>
  <dcterms:modified xsi:type="dcterms:W3CDTF">2021-04-22T21:11:00Z</dcterms:modified>
</cp:coreProperties>
</file>